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D89" w:rsidRDefault="00625D89">
      <w:pPr>
        <w:pStyle w:val="Corpotesto"/>
        <w:ind w:left="-120"/>
        <w:rPr>
          <w:rFonts w:ascii="Times New Roman"/>
          <w:sz w:val="20"/>
        </w:rPr>
      </w:pPr>
    </w:p>
    <w:tbl>
      <w:tblPr>
        <w:tblW w:w="11670" w:type="dxa"/>
        <w:tblCellSpacing w:w="0" w:type="dxa"/>
        <w:tblCellMar>
          <w:top w:w="105" w:type="dxa"/>
          <w:left w:w="105" w:type="dxa"/>
          <w:bottom w:w="105" w:type="dxa"/>
          <w:right w:w="105" w:type="dxa"/>
        </w:tblCellMar>
        <w:tblLook w:val="04A0" w:firstRow="1" w:lastRow="0" w:firstColumn="1" w:lastColumn="0" w:noHBand="0" w:noVBand="1"/>
      </w:tblPr>
      <w:tblGrid>
        <w:gridCol w:w="1864"/>
        <w:gridCol w:w="7225"/>
        <w:gridCol w:w="2581"/>
      </w:tblGrid>
      <w:tr w:rsidR="00F018F6" w:rsidRPr="00823E65" w:rsidTr="005E5C11">
        <w:trPr>
          <w:trHeight w:val="1515"/>
          <w:tblCellSpacing w:w="0" w:type="dxa"/>
        </w:trPr>
        <w:tc>
          <w:tcPr>
            <w:tcW w:w="11670" w:type="dxa"/>
            <w:gridSpan w:val="3"/>
            <w:tcBorders>
              <w:top w:val="nil"/>
              <w:left w:val="nil"/>
              <w:bottom w:val="nil"/>
              <w:right w:val="nil"/>
            </w:tcBorders>
            <w:tcMar>
              <w:top w:w="0" w:type="dxa"/>
              <w:left w:w="0" w:type="dxa"/>
              <w:bottom w:w="0" w:type="dxa"/>
              <w:right w:w="0" w:type="dxa"/>
            </w:tcMar>
            <w:hideMark/>
          </w:tcPr>
          <w:p w:rsidR="00F018F6" w:rsidRPr="00823E65" w:rsidRDefault="00F018F6" w:rsidP="005E5C11">
            <w:pPr>
              <w:widowControl/>
              <w:spacing w:before="100" w:beforeAutospacing="1" w:after="142" w:line="276" w:lineRule="auto"/>
              <w:ind w:left="-284"/>
              <w:rPr>
                <w:color w:val="000000"/>
                <w:lang w:bidi="ar-SA"/>
              </w:rPr>
            </w:pPr>
            <w:r>
              <w:rPr>
                <w:noProof/>
                <w:color w:val="000000"/>
                <w:lang w:bidi="ar-SA"/>
              </w:rPr>
              <w:drawing>
                <wp:inline distT="0" distB="0" distL="0" distR="0">
                  <wp:extent cx="6829425" cy="1057275"/>
                  <wp:effectExtent l="19050" t="0" r="9525" b="0"/>
                  <wp:docPr id="2" name="Immagine 1" descr="C:\Users\Admin\AppData\Local\Temp\lu96321k6uvq.tmp\lu96321k6uw8_tmp_f9b2582e07bce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dmin\AppData\Local\Temp\lu96321k6uvq.tmp\lu96321k6uw8_tmp_f9b2582e07bce794.png"/>
                          <pic:cNvPicPr>
                            <a:picLocks noChangeAspect="1" noChangeArrowheads="1"/>
                          </pic:cNvPicPr>
                        </pic:nvPicPr>
                        <pic:blipFill>
                          <a:blip r:embed="rId7"/>
                          <a:srcRect/>
                          <a:stretch>
                            <a:fillRect/>
                          </a:stretch>
                        </pic:blipFill>
                        <pic:spPr bwMode="auto">
                          <a:xfrm>
                            <a:off x="0" y="0"/>
                            <a:ext cx="6829425" cy="1057275"/>
                          </a:xfrm>
                          <a:prstGeom prst="rect">
                            <a:avLst/>
                          </a:prstGeom>
                          <a:noFill/>
                          <a:ln w="9525">
                            <a:noFill/>
                            <a:miter lim="800000"/>
                            <a:headEnd/>
                            <a:tailEnd/>
                          </a:ln>
                        </pic:spPr>
                      </pic:pic>
                    </a:graphicData>
                  </a:graphic>
                </wp:inline>
              </w:drawing>
            </w:r>
          </w:p>
        </w:tc>
      </w:tr>
      <w:tr w:rsidR="00F018F6" w:rsidRPr="00823E65" w:rsidTr="005E5C11">
        <w:trPr>
          <w:trHeight w:val="1500"/>
          <w:tblCellSpacing w:w="0" w:type="dxa"/>
        </w:trPr>
        <w:tc>
          <w:tcPr>
            <w:tcW w:w="1864" w:type="dxa"/>
            <w:tcBorders>
              <w:top w:val="nil"/>
              <w:left w:val="nil"/>
              <w:bottom w:val="nil"/>
              <w:right w:val="nil"/>
            </w:tcBorders>
            <w:tcMar>
              <w:top w:w="0" w:type="dxa"/>
              <w:left w:w="0" w:type="dxa"/>
              <w:bottom w:w="0" w:type="dxa"/>
              <w:right w:w="0" w:type="dxa"/>
            </w:tcMar>
            <w:hideMark/>
          </w:tcPr>
          <w:p w:rsidR="00F018F6" w:rsidRPr="00823E65" w:rsidRDefault="00F018F6" w:rsidP="005E5C11">
            <w:pPr>
              <w:widowControl/>
              <w:jc w:val="center"/>
              <w:rPr>
                <w:color w:val="000000"/>
                <w:sz w:val="18"/>
                <w:szCs w:val="18"/>
                <w:lang w:val="en-US" w:bidi="ar-SA"/>
              </w:rPr>
            </w:pPr>
            <w:r w:rsidRPr="00823E65">
              <w:rPr>
                <w:color w:val="000000"/>
                <w:sz w:val="18"/>
                <w:szCs w:val="18"/>
                <w:lang w:val="en-US" w:bidi="ar-SA"/>
              </w:rPr>
              <w:br w:type="page"/>
            </w:r>
            <w:r w:rsidRPr="00823E65">
              <w:rPr>
                <w:color w:val="000000"/>
                <w:sz w:val="18"/>
                <w:szCs w:val="18"/>
                <w:lang w:val="en-US" w:bidi="ar-SA"/>
              </w:rPr>
              <w:br w:type="page"/>
            </w:r>
          </w:p>
          <w:p w:rsidR="00F018F6" w:rsidRDefault="00F018F6" w:rsidP="005E5C11">
            <w:pPr>
              <w:widowControl/>
              <w:jc w:val="center"/>
              <w:rPr>
                <w:color w:val="000000"/>
                <w:sz w:val="18"/>
                <w:szCs w:val="18"/>
                <w:lang w:bidi="ar-SA"/>
              </w:rPr>
            </w:pPr>
            <w:r>
              <w:rPr>
                <w:noProof/>
                <w:color w:val="000000"/>
                <w:sz w:val="18"/>
                <w:szCs w:val="18"/>
                <w:lang w:bidi="ar-SA"/>
              </w:rPr>
              <w:drawing>
                <wp:inline distT="0" distB="0" distL="0" distR="0">
                  <wp:extent cx="590550" cy="514350"/>
                  <wp:effectExtent l="19050" t="0" r="0" b="0"/>
                  <wp:docPr id="3" name="Immagine 2" descr="C:\Users\Admin\AppData\Local\Temp\lu96321k6uvq.tmp\lu96321k6uw8_tmp_479b0e837a866c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Admin\AppData\Local\Temp\lu96321k6uvq.tmp\lu96321k6uw8_tmp_479b0e837a866cf6.png"/>
                          <pic:cNvPicPr>
                            <a:picLocks noChangeAspect="1" noChangeArrowheads="1"/>
                          </pic:cNvPicPr>
                        </pic:nvPicPr>
                        <pic:blipFill>
                          <a:blip r:embed="rId8"/>
                          <a:srcRect/>
                          <a:stretch>
                            <a:fillRect/>
                          </a:stretch>
                        </pic:blipFill>
                        <pic:spPr bwMode="auto">
                          <a:xfrm>
                            <a:off x="0" y="0"/>
                            <a:ext cx="590550" cy="514350"/>
                          </a:xfrm>
                          <a:prstGeom prst="rect">
                            <a:avLst/>
                          </a:prstGeom>
                          <a:noFill/>
                          <a:ln w="9525">
                            <a:noFill/>
                            <a:miter lim="800000"/>
                            <a:headEnd/>
                            <a:tailEnd/>
                          </a:ln>
                        </pic:spPr>
                      </pic:pic>
                    </a:graphicData>
                  </a:graphic>
                </wp:inline>
              </w:drawing>
            </w:r>
          </w:p>
          <w:p w:rsidR="00F018F6" w:rsidRDefault="00F018F6" w:rsidP="005E5C11">
            <w:pPr>
              <w:widowControl/>
              <w:jc w:val="center"/>
              <w:rPr>
                <w:color w:val="000000"/>
                <w:sz w:val="18"/>
                <w:szCs w:val="18"/>
                <w:lang w:bidi="ar-SA"/>
              </w:rPr>
            </w:pPr>
          </w:p>
          <w:p w:rsidR="00F018F6" w:rsidRDefault="00F018F6" w:rsidP="005E5C11">
            <w:pPr>
              <w:widowControl/>
              <w:jc w:val="center"/>
              <w:rPr>
                <w:color w:val="000000"/>
                <w:sz w:val="18"/>
                <w:szCs w:val="18"/>
                <w:lang w:bidi="ar-SA"/>
              </w:rPr>
            </w:pPr>
          </w:p>
          <w:p w:rsidR="00F018F6" w:rsidRPr="00823E65" w:rsidRDefault="00F018F6" w:rsidP="005E5C11">
            <w:pPr>
              <w:widowControl/>
              <w:jc w:val="center"/>
              <w:rPr>
                <w:color w:val="000000"/>
                <w:sz w:val="18"/>
                <w:szCs w:val="18"/>
                <w:lang w:bidi="ar-SA"/>
              </w:rPr>
            </w:pPr>
          </w:p>
          <w:p w:rsidR="00F018F6" w:rsidRPr="00823E65" w:rsidRDefault="00F018F6" w:rsidP="005E5C11">
            <w:pPr>
              <w:widowControl/>
              <w:jc w:val="center"/>
              <w:rPr>
                <w:color w:val="000000"/>
                <w:sz w:val="18"/>
                <w:szCs w:val="18"/>
                <w:lang w:bidi="ar-SA"/>
              </w:rPr>
            </w:pPr>
            <w:r>
              <w:rPr>
                <w:noProof/>
                <w:color w:val="000000"/>
                <w:sz w:val="18"/>
                <w:szCs w:val="18"/>
                <w:lang w:bidi="ar-SA"/>
              </w:rPr>
              <w:drawing>
                <wp:inline distT="0" distB="0" distL="0" distR="0">
                  <wp:extent cx="390525" cy="447675"/>
                  <wp:effectExtent l="19050" t="0" r="9525" b="0"/>
                  <wp:docPr id="4" name="Immagine 3" descr="C:\Users\Admin\AppData\Local\Temp\lu96321k6uvq.tmp\lu96321k6uw8_tmp_9b326f8fdb08c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Admin\AppData\Local\Temp\lu96321k6uvq.tmp\lu96321k6uw8_tmp_9b326f8fdb08c419.png"/>
                          <pic:cNvPicPr>
                            <a:picLocks noChangeAspect="1" noChangeArrowheads="1"/>
                          </pic:cNvPicPr>
                        </pic:nvPicPr>
                        <pic:blipFill>
                          <a:blip r:embed="rId9"/>
                          <a:srcRect/>
                          <a:stretch>
                            <a:fillRect/>
                          </a:stretch>
                        </pic:blipFill>
                        <pic:spPr bwMode="auto">
                          <a:xfrm>
                            <a:off x="0" y="0"/>
                            <a:ext cx="390525" cy="447675"/>
                          </a:xfrm>
                          <a:prstGeom prst="rect">
                            <a:avLst/>
                          </a:prstGeom>
                          <a:noFill/>
                          <a:ln w="9525">
                            <a:noFill/>
                            <a:miter lim="800000"/>
                            <a:headEnd/>
                            <a:tailEnd/>
                          </a:ln>
                        </pic:spPr>
                      </pic:pic>
                    </a:graphicData>
                  </a:graphic>
                </wp:inline>
              </w:drawing>
            </w:r>
          </w:p>
        </w:tc>
        <w:tc>
          <w:tcPr>
            <w:tcW w:w="7225" w:type="dxa"/>
            <w:tcBorders>
              <w:top w:val="nil"/>
              <w:left w:val="nil"/>
              <w:bottom w:val="nil"/>
              <w:right w:val="nil"/>
            </w:tcBorders>
            <w:tcMar>
              <w:top w:w="0" w:type="dxa"/>
              <w:left w:w="0" w:type="dxa"/>
              <w:bottom w:w="0" w:type="dxa"/>
              <w:right w:w="0" w:type="dxa"/>
            </w:tcMar>
            <w:vAlign w:val="center"/>
            <w:hideMark/>
          </w:tcPr>
          <w:p w:rsidR="00F018F6" w:rsidRPr="00823E65" w:rsidRDefault="00F018F6" w:rsidP="005E5C11">
            <w:pPr>
              <w:widowControl/>
              <w:jc w:val="center"/>
              <w:rPr>
                <w:color w:val="000000"/>
                <w:sz w:val="18"/>
                <w:szCs w:val="18"/>
                <w:lang w:bidi="ar-SA"/>
              </w:rPr>
            </w:pPr>
            <w:r w:rsidRPr="00823E65">
              <w:rPr>
                <w:rFonts w:ascii="Tahoma" w:hAnsi="Tahoma" w:cs="Tahoma"/>
                <w:b/>
                <w:bCs/>
                <w:color w:val="000000"/>
                <w:sz w:val="18"/>
                <w:szCs w:val="18"/>
                <w:lang w:bidi="ar-SA"/>
              </w:rPr>
              <w:t>ISTITUTO COMPRENSIVO STATALE</w:t>
            </w:r>
          </w:p>
          <w:p w:rsidR="00F018F6" w:rsidRPr="00823E65" w:rsidRDefault="00F018F6" w:rsidP="005E5C11">
            <w:pPr>
              <w:widowControl/>
              <w:jc w:val="center"/>
              <w:rPr>
                <w:color w:val="000000"/>
                <w:sz w:val="18"/>
                <w:szCs w:val="18"/>
                <w:lang w:bidi="ar-SA"/>
              </w:rPr>
            </w:pPr>
            <w:r w:rsidRPr="00823E65">
              <w:rPr>
                <w:rFonts w:ascii="Comic Sans MS" w:hAnsi="Comic Sans MS"/>
                <w:color w:val="000000"/>
                <w:sz w:val="18"/>
                <w:szCs w:val="18"/>
                <w:lang w:bidi="ar-SA"/>
              </w:rPr>
              <w:t xml:space="preserve">di Scuola dell’Infanzia, Primaria e Secondaria di I° Grado “G. BARONE” - 86011 </w:t>
            </w:r>
            <w:r w:rsidRPr="00823E65">
              <w:rPr>
                <w:rFonts w:ascii="Comic Sans MS" w:hAnsi="Comic Sans MS"/>
                <w:b/>
                <w:bCs/>
                <w:color w:val="000000"/>
                <w:sz w:val="18"/>
                <w:szCs w:val="18"/>
                <w:lang w:bidi="ar-SA"/>
              </w:rPr>
              <w:t>BARANELLO</w:t>
            </w:r>
            <w:r w:rsidRPr="00823E65">
              <w:rPr>
                <w:rFonts w:ascii="Comic Sans MS" w:hAnsi="Comic Sans MS"/>
                <w:color w:val="000000"/>
                <w:sz w:val="18"/>
                <w:szCs w:val="18"/>
                <w:lang w:bidi="ar-SA"/>
              </w:rPr>
              <w:t xml:space="preserve"> (CB)</w:t>
            </w:r>
          </w:p>
          <w:p w:rsidR="00F018F6" w:rsidRPr="00823E65" w:rsidRDefault="00F018F6" w:rsidP="005E5C11">
            <w:pPr>
              <w:widowControl/>
              <w:jc w:val="center"/>
              <w:rPr>
                <w:color w:val="000000"/>
                <w:sz w:val="18"/>
                <w:szCs w:val="18"/>
                <w:lang w:bidi="ar-SA"/>
              </w:rPr>
            </w:pPr>
            <w:r w:rsidRPr="00823E65">
              <w:rPr>
                <w:rFonts w:ascii="Wingdings" w:hAnsi="Wingdings"/>
                <w:color w:val="000000"/>
                <w:sz w:val="18"/>
                <w:szCs w:val="18"/>
                <w:lang w:bidi="ar-SA"/>
              </w:rPr>
              <w:t></w:t>
            </w:r>
            <w:r w:rsidRPr="00823E65">
              <w:rPr>
                <w:rFonts w:ascii="Comic Sans MS" w:hAnsi="Comic Sans MS"/>
                <w:color w:val="000000"/>
                <w:sz w:val="18"/>
                <w:szCs w:val="18"/>
                <w:lang w:bidi="ar-SA"/>
              </w:rPr>
              <w:t xml:space="preserve"> Via V. Niro n. 34 – </w:t>
            </w:r>
            <w:r w:rsidRPr="00823E65">
              <w:rPr>
                <w:rFonts w:ascii="Wingdings 2" w:hAnsi="Wingdings 2"/>
                <w:color w:val="000000"/>
                <w:sz w:val="18"/>
                <w:szCs w:val="18"/>
                <w:lang w:bidi="ar-SA"/>
              </w:rPr>
              <w:t></w:t>
            </w:r>
            <w:r w:rsidRPr="00823E65">
              <w:rPr>
                <w:rFonts w:ascii="Comic Sans MS" w:hAnsi="Comic Sans MS"/>
                <w:color w:val="000000"/>
                <w:sz w:val="18"/>
                <w:szCs w:val="18"/>
                <w:lang w:bidi="ar-SA"/>
              </w:rPr>
              <w:t xml:space="preserve">Tel 0874460400 - </w:t>
            </w:r>
            <w:r w:rsidRPr="00823E65">
              <w:rPr>
                <w:rFonts w:ascii="Wingdings 2" w:hAnsi="Wingdings 2"/>
                <w:color w:val="000000"/>
                <w:sz w:val="18"/>
                <w:szCs w:val="18"/>
                <w:lang w:bidi="ar-SA"/>
              </w:rPr>
              <w:t></w:t>
            </w:r>
            <w:r w:rsidRPr="00823E65">
              <w:rPr>
                <w:rFonts w:ascii="Comic Sans MS" w:hAnsi="Comic Sans MS"/>
                <w:color w:val="000000"/>
                <w:sz w:val="18"/>
                <w:szCs w:val="18"/>
                <w:lang w:bidi="ar-SA"/>
              </w:rPr>
              <w:t xml:space="preserve"> Fax 08741861528</w:t>
            </w:r>
          </w:p>
          <w:p w:rsidR="00F018F6" w:rsidRPr="00823E65" w:rsidRDefault="00F018F6" w:rsidP="005E5C11">
            <w:pPr>
              <w:widowControl/>
              <w:jc w:val="center"/>
              <w:rPr>
                <w:color w:val="000000"/>
                <w:sz w:val="18"/>
                <w:szCs w:val="18"/>
                <w:lang w:bidi="ar-SA"/>
              </w:rPr>
            </w:pPr>
            <w:r w:rsidRPr="00823E65">
              <w:rPr>
                <w:rFonts w:ascii="Comic Sans MS" w:hAnsi="Comic Sans MS"/>
                <w:color w:val="000000"/>
                <w:sz w:val="18"/>
                <w:szCs w:val="18"/>
                <w:lang w:bidi="ar-SA"/>
              </w:rPr>
              <w:t>C.F. 80001240706 C.M. CBIC827007</w:t>
            </w:r>
            <w:r w:rsidRPr="00823E65">
              <w:rPr>
                <w:color w:val="000000"/>
                <w:sz w:val="18"/>
                <w:szCs w:val="18"/>
                <w:lang w:bidi="ar-SA"/>
              </w:rPr>
              <w:t xml:space="preserve"> </w:t>
            </w:r>
            <w:r w:rsidRPr="00823E65">
              <w:rPr>
                <w:rFonts w:ascii="Comic Sans MS" w:hAnsi="Comic Sans MS"/>
                <w:color w:val="000000"/>
                <w:sz w:val="18"/>
                <w:szCs w:val="18"/>
                <w:lang w:bidi="ar-SA"/>
              </w:rPr>
              <w:t>Codice IPA Fatturazione Elettronica:</w:t>
            </w:r>
            <w:r w:rsidRPr="00823E65">
              <w:rPr>
                <w:color w:val="000000"/>
                <w:sz w:val="18"/>
                <w:szCs w:val="18"/>
                <w:lang w:bidi="ar-SA"/>
              </w:rPr>
              <w:t xml:space="preserve"> </w:t>
            </w:r>
            <w:r w:rsidRPr="00823E65">
              <w:rPr>
                <w:b/>
                <w:bCs/>
                <w:color w:val="000000"/>
                <w:sz w:val="18"/>
                <w:szCs w:val="18"/>
                <w:lang w:bidi="ar-SA"/>
              </w:rPr>
              <w:t>UFDCD1</w:t>
            </w:r>
          </w:p>
          <w:p w:rsidR="00F018F6" w:rsidRPr="00823E65" w:rsidRDefault="00F018F6" w:rsidP="005E5C11">
            <w:pPr>
              <w:widowControl/>
              <w:jc w:val="center"/>
              <w:rPr>
                <w:color w:val="000000"/>
                <w:sz w:val="16"/>
                <w:szCs w:val="16"/>
                <w:lang w:bidi="ar-SA"/>
              </w:rPr>
            </w:pPr>
            <w:r w:rsidRPr="00823E65">
              <w:rPr>
                <w:rFonts w:ascii="Wingdings" w:hAnsi="Wingdings"/>
                <w:color w:val="000000"/>
                <w:sz w:val="16"/>
                <w:szCs w:val="16"/>
                <w:lang w:bidi="ar-SA"/>
              </w:rPr>
              <w:t></w:t>
            </w:r>
            <w:r w:rsidRPr="00823E65">
              <w:rPr>
                <w:rFonts w:ascii="Comic Sans MS" w:hAnsi="Comic Sans MS"/>
                <w:color w:val="000000"/>
                <w:sz w:val="16"/>
                <w:szCs w:val="16"/>
                <w:lang w:bidi="ar-SA"/>
              </w:rPr>
              <w:t xml:space="preserve"> e-mail – </w:t>
            </w:r>
            <w:hyperlink r:id="rId10" w:history="1">
              <w:r w:rsidRPr="00823E65">
                <w:rPr>
                  <w:rFonts w:ascii="Comic Sans MS" w:hAnsi="Comic Sans MS"/>
                  <w:color w:val="0000FF"/>
                  <w:sz w:val="16"/>
                  <w:szCs w:val="16"/>
                  <w:u w:val="single"/>
                  <w:lang w:bidi="ar-SA"/>
                </w:rPr>
                <w:t>cbic827007@istruzione.it</w:t>
              </w:r>
            </w:hyperlink>
            <w:r w:rsidRPr="00823E65">
              <w:rPr>
                <w:rFonts w:ascii="Comic Sans MS" w:hAnsi="Comic Sans MS"/>
                <w:color w:val="000000"/>
                <w:sz w:val="16"/>
                <w:szCs w:val="16"/>
                <w:lang w:bidi="ar-SA"/>
              </w:rPr>
              <w:t xml:space="preserve"> e-mail pec – </w:t>
            </w:r>
            <w:hyperlink r:id="rId11" w:history="1">
              <w:r w:rsidRPr="00823E65">
                <w:rPr>
                  <w:rFonts w:ascii="Comic Sans MS" w:hAnsi="Comic Sans MS"/>
                  <w:color w:val="0000FF"/>
                  <w:sz w:val="16"/>
                  <w:szCs w:val="16"/>
                  <w:u w:val="single"/>
                  <w:lang w:bidi="ar-SA"/>
                </w:rPr>
                <w:t>CBIC827007@PEC.ISTRUZIONE.IT</w:t>
              </w:r>
            </w:hyperlink>
          </w:p>
          <w:p w:rsidR="00F018F6" w:rsidRPr="00823E65" w:rsidRDefault="00817E71" w:rsidP="005E5C11">
            <w:pPr>
              <w:widowControl/>
              <w:jc w:val="center"/>
              <w:rPr>
                <w:color w:val="000000"/>
                <w:sz w:val="16"/>
                <w:szCs w:val="16"/>
                <w:lang w:bidi="ar-SA"/>
              </w:rPr>
            </w:pPr>
            <w:hyperlink r:id="rId12" w:history="1">
              <w:r w:rsidR="00F018F6" w:rsidRPr="00823E65">
                <w:rPr>
                  <w:rFonts w:ascii="Comic Sans MS" w:hAnsi="Comic Sans MS"/>
                  <w:color w:val="0000FF"/>
                  <w:sz w:val="16"/>
                  <w:szCs w:val="16"/>
                  <w:u w:val="single"/>
                  <w:lang w:bidi="ar-SA"/>
                </w:rPr>
                <w:t>www.istitutocomprensivobaranello.edu.it</w:t>
              </w:r>
            </w:hyperlink>
          </w:p>
          <w:p w:rsidR="00F018F6" w:rsidRPr="00823E65" w:rsidRDefault="00F018F6" w:rsidP="005E5C11">
            <w:pPr>
              <w:widowControl/>
              <w:jc w:val="center"/>
              <w:rPr>
                <w:color w:val="000000"/>
                <w:sz w:val="16"/>
                <w:szCs w:val="16"/>
                <w:lang w:bidi="ar-SA"/>
              </w:rPr>
            </w:pPr>
            <w:r w:rsidRPr="00823E65">
              <w:rPr>
                <w:rFonts w:ascii="Comic Sans MS" w:hAnsi="Comic Sans MS"/>
                <w:b/>
                <w:bCs/>
                <w:color w:val="000000"/>
                <w:sz w:val="16"/>
                <w:szCs w:val="16"/>
                <w:lang w:bidi="ar-SA"/>
              </w:rPr>
              <w:t>Comuni: BARANELLO – BUSSO – CASTROPIGNANO – FOSSALTO – TORELLA DEL SANNIO</w:t>
            </w:r>
          </w:p>
        </w:tc>
        <w:tc>
          <w:tcPr>
            <w:tcW w:w="2581" w:type="dxa"/>
            <w:tcBorders>
              <w:top w:val="nil"/>
              <w:left w:val="nil"/>
              <w:bottom w:val="nil"/>
              <w:right w:val="nil"/>
            </w:tcBorders>
            <w:tcMar>
              <w:top w:w="0" w:type="dxa"/>
              <w:left w:w="0" w:type="dxa"/>
              <w:bottom w:w="0" w:type="dxa"/>
              <w:right w:w="0" w:type="dxa"/>
            </w:tcMar>
            <w:hideMark/>
          </w:tcPr>
          <w:p w:rsidR="00F018F6" w:rsidRDefault="00F018F6" w:rsidP="005E5C11">
            <w:pPr>
              <w:widowControl/>
              <w:spacing w:before="100" w:beforeAutospacing="1" w:after="198" w:line="276" w:lineRule="auto"/>
              <w:rPr>
                <w:color w:val="000000"/>
                <w:lang w:val="en-US" w:bidi="ar-SA"/>
              </w:rPr>
            </w:pPr>
            <w:r>
              <w:rPr>
                <w:noProof/>
                <w:color w:val="000000"/>
                <w:lang w:bidi="ar-SA"/>
              </w:rPr>
              <w:drawing>
                <wp:inline distT="0" distB="0" distL="0" distR="0">
                  <wp:extent cx="419100" cy="371475"/>
                  <wp:effectExtent l="19050" t="0" r="0" b="0"/>
                  <wp:docPr id="5" name="Immagine 4" descr="C:\Users\Admin\AppData\Local\Temp\lu96321k6uvq.tmp\lu96321k6uw8_tmp_6dc2567e4bc40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Admin\AppData\Local\Temp\lu96321k6uvq.tmp\lu96321k6uw8_tmp_6dc2567e4bc40227.png"/>
                          <pic:cNvPicPr>
                            <a:picLocks noChangeAspect="1" noChangeArrowheads="1"/>
                          </pic:cNvPicPr>
                        </pic:nvPicPr>
                        <pic:blipFill>
                          <a:blip r:embed="rId13"/>
                          <a:srcRect/>
                          <a:stretch>
                            <a:fillRect/>
                          </a:stretch>
                        </pic:blipFill>
                        <pic:spPr bwMode="auto">
                          <a:xfrm>
                            <a:off x="0" y="0"/>
                            <a:ext cx="419100" cy="371475"/>
                          </a:xfrm>
                          <a:prstGeom prst="rect">
                            <a:avLst/>
                          </a:prstGeom>
                          <a:noFill/>
                          <a:ln w="9525">
                            <a:noFill/>
                            <a:miter lim="800000"/>
                            <a:headEnd/>
                            <a:tailEnd/>
                          </a:ln>
                        </pic:spPr>
                      </pic:pic>
                    </a:graphicData>
                  </a:graphic>
                </wp:inline>
              </w:drawing>
            </w:r>
            <w:r w:rsidRPr="00823E65">
              <w:rPr>
                <w:color w:val="000000"/>
                <w:lang w:val="en-US" w:bidi="ar-SA"/>
              </w:rPr>
              <w:br w:type="page"/>
            </w:r>
            <w:r w:rsidRPr="00823E65">
              <w:rPr>
                <w:color w:val="000000"/>
                <w:lang w:val="en-US" w:bidi="ar-SA"/>
              </w:rPr>
              <w:br w:type="page"/>
            </w:r>
          </w:p>
          <w:p w:rsidR="00F018F6" w:rsidRPr="00823E65" w:rsidRDefault="00F018F6" w:rsidP="005E5C11">
            <w:pPr>
              <w:widowControl/>
              <w:spacing w:before="100" w:beforeAutospacing="1" w:after="198" w:line="276" w:lineRule="auto"/>
              <w:rPr>
                <w:color w:val="000000"/>
                <w:lang w:val="en-US" w:bidi="ar-SA"/>
              </w:rPr>
            </w:pPr>
          </w:p>
          <w:p w:rsidR="00F018F6" w:rsidRPr="00823E65" w:rsidRDefault="00F018F6" w:rsidP="005E5C11">
            <w:pPr>
              <w:widowControl/>
              <w:spacing w:before="100" w:beforeAutospacing="1" w:after="142" w:line="276" w:lineRule="auto"/>
              <w:rPr>
                <w:color w:val="000000"/>
                <w:lang w:bidi="ar-SA"/>
              </w:rPr>
            </w:pPr>
            <w:r>
              <w:rPr>
                <w:noProof/>
                <w:color w:val="000000"/>
                <w:lang w:bidi="ar-SA"/>
              </w:rPr>
              <w:drawing>
                <wp:inline distT="0" distB="0" distL="0" distR="0">
                  <wp:extent cx="619125" cy="542925"/>
                  <wp:effectExtent l="19050" t="0" r="9525" b="0"/>
                  <wp:docPr id="6" name="Immagine 5" descr="C:\Users\Admin\AppData\Local\Temp\lu96321k6uvq.tmp\lu96321k6uw8_tmp_b50112db60f1f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Admin\AppData\Local\Temp\lu96321k6uvq.tmp\lu96321k6uw8_tmp_b50112db60f1f046.png"/>
                          <pic:cNvPicPr>
                            <a:picLocks noChangeAspect="1" noChangeArrowheads="1"/>
                          </pic:cNvPicPr>
                        </pic:nvPicPr>
                        <pic:blipFill>
                          <a:blip r:embed="rId14"/>
                          <a:srcRect/>
                          <a:stretch>
                            <a:fillRect/>
                          </a:stretch>
                        </pic:blipFill>
                        <pic:spPr bwMode="auto">
                          <a:xfrm>
                            <a:off x="0" y="0"/>
                            <a:ext cx="619125" cy="542925"/>
                          </a:xfrm>
                          <a:prstGeom prst="rect">
                            <a:avLst/>
                          </a:prstGeom>
                          <a:noFill/>
                          <a:ln w="9525">
                            <a:noFill/>
                            <a:miter lim="800000"/>
                            <a:headEnd/>
                            <a:tailEnd/>
                          </a:ln>
                        </pic:spPr>
                      </pic:pic>
                    </a:graphicData>
                  </a:graphic>
                </wp:inline>
              </w:drawing>
            </w:r>
          </w:p>
        </w:tc>
      </w:tr>
    </w:tbl>
    <w:p w:rsidR="00625D89" w:rsidRDefault="00625D89">
      <w:pPr>
        <w:pStyle w:val="Corpotesto"/>
        <w:rPr>
          <w:rFonts w:ascii="Times New Roman"/>
          <w:b/>
          <w:i/>
          <w:sz w:val="20"/>
        </w:rPr>
      </w:pPr>
    </w:p>
    <w:p w:rsidR="00625D89" w:rsidRDefault="00625D89">
      <w:pPr>
        <w:pStyle w:val="Corpotesto"/>
        <w:rPr>
          <w:rFonts w:ascii="Times New Roman"/>
          <w:b/>
          <w:i/>
          <w:sz w:val="20"/>
        </w:rPr>
      </w:pPr>
    </w:p>
    <w:p w:rsidR="00625D89" w:rsidRDefault="00625D89">
      <w:pPr>
        <w:pStyle w:val="Corpotesto"/>
        <w:rPr>
          <w:rFonts w:ascii="Times New Roman"/>
          <w:b/>
          <w:i/>
          <w:sz w:val="20"/>
        </w:rPr>
      </w:pPr>
    </w:p>
    <w:p w:rsidR="00625D89" w:rsidRDefault="00625D89">
      <w:pPr>
        <w:pStyle w:val="Corpotesto"/>
        <w:rPr>
          <w:rFonts w:ascii="Times New Roman"/>
          <w:b/>
          <w:i/>
          <w:sz w:val="20"/>
        </w:rPr>
      </w:pPr>
    </w:p>
    <w:p w:rsidR="00625D89" w:rsidRDefault="00625D89">
      <w:pPr>
        <w:pStyle w:val="Corpotesto"/>
        <w:spacing w:before="3"/>
        <w:rPr>
          <w:rFonts w:ascii="Times New Roman"/>
          <w:b/>
          <w:i/>
          <w:sz w:val="27"/>
        </w:rPr>
      </w:pPr>
    </w:p>
    <w:p w:rsidR="00625D89" w:rsidRDefault="00580C63">
      <w:pPr>
        <w:pStyle w:val="Titolo11"/>
        <w:spacing w:before="85"/>
      </w:pPr>
      <w:r>
        <w:rPr>
          <w:color w:val="C00000"/>
        </w:rPr>
        <w:t>REGOLAMENTO</w:t>
      </w:r>
    </w:p>
    <w:p w:rsidR="00625D89" w:rsidRDefault="00625D89">
      <w:pPr>
        <w:pStyle w:val="Corpotesto"/>
        <w:rPr>
          <w:rFonts w:ascii="Times New Roman"/>
          <w:b/>
          <w:sz w:val="40"/>
        </w:rPr>
      </w:pPr>
    </w:p>
    <w:p w:rsidR="00625D89" w:rsidRDefault="00625D89">
      <w:pPr>
        <w:pStyle w:val="Corpotesto"/>
        <w:spacing w:before="7"/>
        <w:rPr>
          <w:rFonts w:ascii="Times New Roman"/>
          <w:b/>
          <w:sz w:val="42"/>
        </w:rPr>
      </w:pPr>
    </w:p>
    <w:p w:rsidR="00625D89" w:rsidRDefault="00580C63">
      <w:pPr>
        <w:ind w:left="1613" w:right="1494"/>
        <w:jc w:val="center"/>
        <w:rPr>
          <w:rFonts w:ascii="Times New Roman"/>
          <w:b/>
          <w:sz w:val="36"/>
        </w:rPr>
      </w:pPr>
      <w:r>
        <w:rPr>
          <w:rFonts w:ascii="Times New Roman"/>
          <w:b/>
          <w:color w:val="C00000"/>
          <w:sz w:val="36"/>
        </w:rPr>
        <w:t>COMITATO VALUTAZIONE DEI DOCENTI</w:t>
      </w:r>
    </w:p>
    <w:p w:rsidR="00625D89" w:rsidRDefault="00625D89">
      <w:pPr>
        <w:jc w:val="center"/>
        <w:rPr>
          <w:rFonts w:ascii="Times New Roman"/>
          <w:sz w:val="36"/>
        </w:rPr>
      </w:pPr>
    </w:p>
    <w:p w:rsidR="00026AB0" w:rsidRDefault="00026AB0">
      <w:pPr>
        <w:jc w:val="center"/>
        <w:rPr>
          <w:rFonts w:ascii="Times New Roman"/>
          <w:sz w:val="36"/>
        </w:rPr>
      </w:pPr>
    </w:p>
    <w:p w:rsidR="00026AB0" w:rsidRDefault="00026AB0">
      <w:pPr>
        <w:jc w:val="center"/>
        <w:rPr>
          <w:rFonts w:ascii="Times New Roman"/>
          <w:sz w:val="36"/>
        </w:rPr>
      </w:pPr>
    </w:p>
    <w:p w:rsidR="00026AB0" w:rsidRDefault="00026AB0" w:rsidP="00026AB0">
      <w:pPr>
        <w:pStyle w:val="Corpotesto"/>
        <w:spacing w:before="10"/>
        <w:ind w:left="426"/>
        <w:jc w:val="center"/>
        <w:rPr>
          <w:b/>
          <w:sz w:val="28"/>
        </w:rPr>
      </w:pPr>
      <w:r>
        <w:rPr>
          <w:b/>
          <w:sz w:val="28"/>
        </w:rPr>
        <w:t xml:space="preserve">Integrazione al regolamento di Istituto approvato in data </w:t>
      </w:r>
      <w:r w:rsidRPr="00516AE1">
        <w:rPr>
          <w:b/>
          <w:sz w:val="28"/>
        </w:rPr>
        <w:t>18/12/2019</w:t>
      </w:r>
    </w:p>
    <w:p w:rsidR="00026AB0" w:rsidRDefault="00026AB0" w:rsidP="00026AB0">
      <w:pPr>
        <w:pStyle w:val="Corpotesto"/>
        <w:spacing w:before="10"/>
        <w:ind w:left="426"/>
        <w:jc w:val="center"/>
        <w:rPr>
          <w:b/>
          <w:sz w:val="28"/>
        </w:rPr>
      </w:pPr>
      <w:r>
        <w:rPr>
          <w:b/>
          <w:sz w:val="28"/>
        </w:rPr>
        <w:t xml:space="preserve">delibera n. </w:t>
      </w:r>
      <w:r w:rsidR="00C57357">
        <w:rPr>
          <w:b/>
          <w:sz w:val="28"/>
        </w:rPr>
        <w:t>87</w:t>
      </w:r>
    </w:p>
    <w:p w:rsidR="00026AB0" w:rsidRDefault="00026AB0" w:rsidP="00026AB0">
      <w:pPr>
        <w:pStyle w:val="Corpotesto"/>
        <w:spacing w:before="10"/>
        <w:ind w:left="426"/>
        <w:rPr>
          <w:b/>
          <w:sz w:val="28"/>
        </w:rPr>
      </w:pPr>
    </w:p>
    <w:p w:rsidR="00026AB0" w:rsidRDefault="00026AB0">
      <w:pPr>
        <w:jc w:val="center"/>
        <w:rPr>
          <w:rFonts w:ascii="Times New Roman"/>
          <w:sz w:val="36"/>
        </w:rPr>
        <w:sectPr w:rsidR="00026AB0">
          <w:footerReference w:type="default" r:id="rId15"/>
          <w:type w:val="continuous"/>
          <w:pgSz w:w="11920" w:h="16840"/>
          <w:pgMar w:top="1120" w:right="720" w:bottom="1380" w:left="740" w:header="720" w:footer="1189" w:gutter="0"/>
          <w:pgNumType w:start="1"/>
          <w:cols w:space="720"/>
        </w:sectPr>
      </w:pPr>
    </w:p>
    <w:p w:rsidR="00625D89" w:rsidRDefault="0093338F">
      <w:pPr>
        <w:pStyle w:val="Corpotesto"/>
        <w:spacing w:before="6"/>
        <w:rPr>
          <w:rFonts w:ascii="Times New Roman"/>
          <w:b/>
          <w:sz w:val="17"/>
        </w:rPr>
      </w:pPr>
      <w:r>
        <w:rPr>
          <w:noProof/>
          <w:lang w:bidi="ar-SA"/>
        </w:rPr>
        <w:lastRenderedPageBreak/>
        <mc:AlternateContent>
          <mc:Choice Requires="wpg">
            <w:drawing>
              <wp:anchor distT="0" distB="0" distL="0" distR="0" simplePos="0" relativeHeight="251658240" behindDoc="1" locked="0" layoutInCell="1" allowOverlap="1">
                <wp:simplePos x="0" y="0"/>
                <wp:positionH relativeFrom="page">
                  <wp:posOffset>3408680</wp:posOffset>
                </wp:positionH>
                <wp:positionV relativeFrom="paragraph">
                  <wp:posOffset>153035</wp:posOffset>
                </wp:positionV>
                <wp:extent cx="1020445" cy="256540"/>
                <wp:effectExtent l="0" t="0" r="0" b="0"/>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0445" cy="256540"/>
                          <a:chOff x="5368" y="241"/>
                          <a:chExt cx="1607" cy="404"/>
                        </a:xfrm>
                      </wpg:grpSpPr>
                      <pic:pic xmlns:pic="http://schemas.openxmlformats.org/drawingml/2006/picture">
                        <pic:nvPicPr>
                          <pic:cNvPr id="12"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368" y="241"/>
                            <a:ext cx="1309"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23" y="400"/>
                            <a:ext cx="45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7DA869" id="Group 9" o:spid="_x0000_s1026" style="position:absolute;margin-left:268.4pt;margin-top:12.05pt;width:80.35pt;height:20.2pt;z-index:-251658240;mso-wrap-distance-left:0;mso-wrap-distance-right:0;mso-position-horizontal-relative:page" coordorigin="5368,241" coordsize="1607,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5368;top:241;width:1309;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9bA3AAAAA2wAAAA8AAABkcnMvZG93bnJldi54bWxET81qAjEQvhf6DmGE3rqJUtuyNUopLPXg&#10;pdoHGJJxN7iZbDfp7vr2RhC8zcf3O6vN5FsxUB9dYA3zQoEgNsE6rjX8HqrndxAxIVtsA5OGM0XY&#10;rB8fVljaMPIPDftUixzCsUQNTUpdKWU0DXmMReiIM3cMvceUYV9L2+OYw30rF0q9So+Oc0ODHX01&#10;ZE77f69hy7u/owvfrF52VSQ3muXb3Gj9NJs+P0AkmtJdfHNvbZ6/gOsv+QC5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L1sDcAAAADbAAAADwAAAAAAAAAAAAAAAACfAgAA&#10;ZHJzL2Rvd25yZXYueG1sUEsFBgAAAAAEAAQA9wAAAIwDAAAAAA==&#10;">
                  <v:imagedata r:id="rId18" o:title=""/>
                </v:shape>
                <v:shape id="Picture 10" o:spid="_x0000_s1028" type="#_x0000_t75" style="position:absolute;left:6523;top:400;width:45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dP7fDAAAA2wAAAA8AAABkcnMvZG93bnJldi54bWxET01rwkAQvQv+h2WE3nTTlJaYuhERLD0V&#10;okHwNs1Ok5DsbMiuJu2v7xYK3ubxPmeznUwnbjS4xrKCx1UEgri0uuFKQXE6LBMQziNr7CyTgm9y&#10;sM3msw2m2o6c0+3oKxFC2KWooPa+T6V0ZU0G3cr2xIH7soNBH+BQST3gGMJNJ+MoepEGGw4NNfa0&#10;r6lsj1ejQBf56SI/rtHb8ye25zhOftYHp9TDYtq9gvA0+bv43/2uw/wn+PslHC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10/t8MAAADbAAAADwAAAAAAAAAAAAAAAACf&#10;AgAAZHJzL2Rvd25yZXYueG1sUEsFBgAAAAAEAAQA9wAAAI8DAAAAAA==&#10;">
                  <v:imagedata r:id="rId19" o:title=""/>
                </v:shape>
                <w10:wrap type="topAndBottom" anchorx="page"/>
              </v:group>
            </w:pict>
          </mc:Fallback>
        </mc:AlternateContent>
      </w:r>
    </w:p>
    <w:p w:rsidR="00625D89" w:rsidRDefault="00580C63">
      <w:pPr>
        <w:spacing w:line="242" w:lineRule="auto"/>
        <w:ind w:left="252" w:right="119"/>
        <w:jc w:val="both"/>
        <w:rPr>
          <w:i/>
        </w:rPr>
      </w:pPr>
      <w:r>
        <w:rPr>
          <w:color w:val="373737"/>
        </w:rPr>
        <w:t>Lo status del vecchio Comitato per la valutazione del servizio dei docenti, rubricato adesso “</w:t>
      </w:r>
      <w:r>
        <w:rPr>
          <w:i/>
          <w:color w:val="373737"/>
        </w:rPr>
        <w:t xml:space="preserve">Comitato per la valutazione dei docenti” </w:t>
      </w:r>
      <w:r>
        <w:rPr>
          <w:color w:val="373737"/>
        </w:rPr>
        <w:t xml:space="preserve">ex art. 11 del D.Lgs. 297 del 1994 è stato novellato dal comma 129 dell’art. 1 della  Legge n. 107 del 13 luglio 2015, cosiddetta </w:t>
      </w:r>
      <w:r>
        <w:rPr>
          <w:i/>
          <w:color w:val="373737"/>
        </w:rPr>
        <w:t>“legge buona</w:t>
      </w:r>
      <w:r>
        <w:rPr>
          <w:i/>
          <w:color w:val="373737"/>
          <w:spacing w:val="-20"/>
        </w:rPr>
        <w:t xml:space="preserve"> </w:t>
      </w:r>
      <w:r>
        <w:rPr>
          <w:i/>
          <w:color w:val="373737"/>
        </w:rPr>
        <w:t>scuola</w:t>
      </w:r>
      <w:r>
        <w:rPr>
          <w:i/>
        </w:rPr>
        <w:t>”.</w:t>
      </w:r>
    </w:p>
    <w:p w:rsidR="00625D89" w:rsidRDefault="00580C63">
      <w:pPr>
        <w:pStyle w:val="Corpotesto"/>
        <w:spacing w:line="242" w:lineRule="auto"/>
        <w:ind w:left="252" w:right="131"/>
        <w:jc w:val="both"/>
      </w:pPr>
      <w:r>
        <w:t xml:space="preserve">Ogni singola scuola è </w:t>
      </w:r>
      <w:r w:rsidR="00F018F6">
        <w:t xml:space="preserve">stata </w:t>
      </w:r>
      <w:r>
        <w:t>chiamata a costituire un nuovo Comitato di valutazione con compiti ben precisi e specifici</w:t>
      </w:r>
      <w:r w:rsidR="00F018F6">
        <w:t>. Il COMITATO</w:t>
      </w:r>
      <w:r>
        <w:t xml:space="preserve"> è </w:t>
      </w:r>
      <w:r w:rsidR="00F018F6">
        <w:t>così composto</w:t>
      </w:r>
      <w:r>
        <w:t>:</w:t>
      </w:r>
    </w:p>
    <w:p w:rsidR="00625D89" w:rsidRDefault="00580C63">
      <w:pPr>
        <w:pStyle w:val="Paragrafoelenco"/>
        <w:numPr>
          <w:ilvl w:val="0"/>
          <w:numId w:val="13"/>
        </w:numPr>
        <w:tabs>
          <w:tab w:val="left" w:pos="972"/>
          <w:tab w:val="left" w:pos="973"/>
        </w:tabs>
        <w:spacing w:line="276" w:lineRule="exact"/>
        <w:ind w:hanging="361"/>
        <w:jc w:val="left"/>
      </w:pPr>
      <w:r>
        <w:t>Il Dirigente Scolastico PRESIDENTE DI</w:t>
      </w:r>
      <w:r>
        <w:rPr>
          <w:spacing w:val="-6"/>
        </w:rPr>
        <w:t xml:space="preserve"> </w:t>
      </w:r>
      <w:r>
        <w:t>DIRITTO</w:t>
      </w:r>
    </w:p>
    <w:p w:rsidR="00625D89" w:rsidRDefault="00580C63">
      <w:pPr>
        <w:pStyle w:val="Paragrafoelenco"/>
        <w:numPr>
          <w:ilvl w:val="0"/>
          <w:numId w:val="13"/>
        </w:numPr>
        <w:tabs>
          <w:tab w:val="left" w:pos="972"/>
          <w:tab w:val="left" w:pos="973"/>
        </w:tabs>
        <w:ind w:right="665"/>
        <w:jc w:val="left"/>
      </w:pPr>
      <w:r>
        <w:t xml:space="preserve">N. 1 Componente esterno nominato </w:t>
      </w:r>
      <w:r w:rsidR="00F018F6">
        <w:t>da USR MOLISE</w:t>
      </w:r>
    </w:p>
    <w:p w:rsidR="00625D89" w:rsidRDefault="00580C63">
      <w:pPr>
        <w:pStyle w:val="Paragrafoelenco"/>
        <w:numPr>
          <w:ilvl w:val="0"/>
          <w:numId w:val="13"/>
        </w:numPr>
        <w:tabs>
          <w:tab w:val="left" w:pos="972"/>
          <w:tab w:val="left" w:pos="973"/>
        </w:tabs>
        <w:spacing w:line="279" w:lineRule="exact"/>
        <w:ind w:hanging="361"/>
        <w:jc w:val="left"/>
      </w:pPr>
      <w:r>
        <w:t>n.</w:t>
      </w:r>
      <w:r>
        <w:rPr>
          <w:spacing w:val="-5"/>
        </w:rPr>
        <w:t xml:space="preserve"> </w:t>
      </w:r>
      <w:r>
        <w:t>2</w:t>
      </w:r>
      <w:r>
        <w:rPr>
          <w:spacing w:val="-5"/>
        </w:rPr>
        <w:t xml:space="preserve"> </w:t>
      </w:r>
      <w:r>
        <w:t>docenti</w:t>
      </w:r>
      <w:r>
        <w:rPr>
          <w:spacing w:val="-1"/>
        </w:rPr>
        <w:t xml:space="preserve"> </w:t>
      </w:r>
      <w:r>
        <w:t>eletti</w:t>
      </w:r>
      <w:r>
        <w:rPr>
          <w:spacing w:val="-4"/>
        </w:rPr>
        <w:t xml:space="preserve"> </w:t>
      </w:r>
      <w:r w:rsidR="00F018F6">
        <w:t>dal Collegio dei docenti</w:t>
      </w:r>
      <w:r>
        <w:t>;</w:t>
      </w:r>
    </w:p>
    <w:p w:rsidR="00625D89" w:rsidRDefault="00580C63">
      <w:pPr>
        <w:pStyle w:val="Paragrafoelenco"/>
        <w:numPr>
          <w:ilvl w:val="0"/>
          <w:numId w:val="13"/>
        </w:numPr>
        <w:tabs>
          <w:tab w:val="left" w:pos="972"/>
          <w:tab w:val="left" w:pos="973"/>
        </w:tabs>
        <w:spacing w:line="280" w:lineRule="exact"/>
        <w:ind w:hanging="361"/>
        <w:jc w:val="left"/>
      </w:pPr>
      <w:r>
        <w:t>n.</w:t>
      </w:r>
      <w:r>
        <w:rPr>
          <w:spacing w:val="-4"/>
        </w:rPr>
        <w:t xml:space="preserve"> </w:t>
      </w:r>
      <w:r>
        <w:t>1</w:t>
      </w:r>
      <w:r>
        <w:rPr>
          <w:spacing w:val="-5"/>
        </w:rPr>
        <w:t xml:space="preserve"> </w:t>
      </w:r>
      <w:r>
        <w:t>docente</w:t>
      </w:r>
      <w:r>
        <w:rPr>
          <w:spacing w:val="-2"/>
        </w:rPr>
        <w:t xml:space="preserve"> </w:t>
      </w:r>
      <w:r>
        <w:t>eletto</w:t>
      </w:r>
      <w:r>
        <w:rPr>
          <w:spacing w:val="-2"/>
        </w:rPr>
        <w:t xml:space="preserve"> </w:t>
      </w:r>
      <w:r w:rsidR="00F018F6">
        <w:rPr>
          <w:spacing w:val="-2"/>
        </w:rPr>
        <w:t>dal Consiglio di Istituto</w:t>
      </w:r>
      <w:r>
        <w:t>;</w:t>
      </w:r>
    </w:p>
    <w:p w:rsidR="00F018F6" w:rsidRDefault="00580C63" w:rsidP="00F018F6">
      <w:pPr>
        <w:pStyle w:val="Paragrafoelenco"/>
        <w:numPr>
          <w:ilvl w:val="0"/>
          <w:numId w:val="13"/>
        </w:numPr>
        <w:tabs>
          <w:tab w:val="left" w:pos="972"/>
          <w:tab w:val="left" w:pos="973"/>
        </w:tabs>
        <w:spacing w:line="280" w:lineRule="exact"/>
        <w:ind w:hanging="361"/>
        <w:jc w:val="left"/>
      </w:pPr>
      <w:r>
        <w:t xml:space="preserve">n. 2 genitori eletti </w:t>
      </w:r>
      <w:r w:rsidR="00F018F6">
        <w:rPr>
          <w:spacing w:val="-2"/>
        </w:rPr>
        <w:t>dal Consiglio di Istituto</w:t>
      </w:r>
      <w:r w:rsidR="00F018F6">
        <w:t>;</w:t>
      </w:r>
    </w:p>
    <w:p w:rsidR="00625D89" w:rsidRDefault="00F018F6">
      <w:pPr>
        <w:pStyle w:val="Corpotesto"/>
        <w:ind w:left="252" w:right="128"/>
        <w:jc w:val="both"/>
      </w:pPr>
      <w:r>
        <w:t>Si ritiene opportuno e necessario regolamentare il funzionamento del</w:t>
      </w:r>
      <w:r w:rsidR="00580C63">
        <w:t xml:space="preserve"> Comitato</w:t>
      </w:r>
      <w:r>
        <w:t xml:space="preserve"> di Valutazione</w:t>
      </w:r>
      <w:r w:rsidR="00580C63">
        <w:t xml:space="preserve"> al fine di garantire il corretto iter procedurale delle decisioni assunte dall’organo stesso.</w:t>
      </w:r>
    </w:p>
    <w:p w:rsidR="00010F52" w:rsidRDefault="00010F52">
      <w:pPr>
        <w:pStyle w:val="Corpotesto"/>
        <w:ind w:left="252" w:right="128"/>
        <w:jc w:val="both"/>
      </w:pPr>
    </w:p>
    <w:p w:rsidR="00625D89" w:rsidRDefault="0093338F" w:rsidP="00010F52">
      <w:pPr>
        <w:pStyle w:val="Corpotesto"/>
        <w:spacing w:before="1"/>
        <w:jc w:val="center"/>
        <w:rPr>
          <w:sz w:val="13"/>
        </w:rPr>
      </w:pPr>
      <w:r>
        <w:rPr>
          <w:noProof/>
          <w:color w:val="548DD4" w:themeColor="text2" w:themeTint="99"/>
          <w:sz w:val="13"/>
          <w:lang w:bidi="ar-SA"/>
        </w:rPr>
        <mc:AlternateContent>
          <mc:Choice Requires="wps">
            <w:drawing>
              <wp:inline distT="0" distB="0" distL="0" distR="0">
                <wp:extent cx="3863340" cy="213360"/>
                <wp:effectExtent l="0" t="0" r="0" b="0"/>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63340" cy="213360"/>
                        </a:xfrm>
                        <a:prstGeom prst="rect">
                          <a:avLst/>
                        </a:prstGeom>
                        <a:extLst>
                          <a:ext uri="{AF507438-7753-43E0-B8FC-AC1667EBCBE1}">
                            <a14:hiddenEffects xmlns:a14="http://schemas.microsoft.com/office/drawing/2010/main">
                              <a:effectLst/>
                            </a14:hiddenEffects>
                          </a:ext>
                        </a:extLst>
                      </wps:spPr>
                      <wps:txbx>
                        <w:txbxContent>
                          <w:p w:rsidR="0093338F" w:rsidRDefault="0093338F" w:rsidP="0093338F">
                            <w:pPr>
                              <w:pStyle w:val="NormaleWeb"/>
                              <w:spacing w:before="0" w:beforeAutospacing="0" w:after="0" w:afterAutospacing="0"/>
                              <w:jc w:val="center"/>
                            </w:pPr>
                            <w:r>
                              <w:rPr>
                                <w:rFonts w:ascii="Arial Black" w:hAnsi="Arial Black"/>
                                <w:color w:val="00B0F0"/>
                                <w:sz w:val="72"/>
                                <w:szCs w:val="72"/>
                                <w14:textOutline w14:w="9525" w14:cap="flat" w14:cmpd="sng" w14:algn="ctr">
                                  <w14:solidFill>
                                    <w14:srgbClr w14:val="000000"/>
                                  </w14:solidFill>
                                  <w14:prstDash w14:val="solid"/>
                                  <w14:round/>
                                </w14:textOutline>
                              </w:rPr>
                              <w:t>regolamento</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04.2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" filled="f" stroked="f">
                <o:lock v:ext="edit" shapetype="t"/>
                <v:textbox style="mso-fit-shape-to-text:t">
                  <w:txbxContent>
                    <w:p w:rsidR="0093338F" w:rsidRDefault="0093338F" w:rsidP="0093338F">
                      <w:pPr>
                        <w:pStyle w:val="NormaleWeb"/>
                        <w:spacing w:before="0" w:beforeAutospacing="0" w:after="0" w:afterAutospacing="0"/>
                        <w:jc w:val="center"/>
                      </w:pPr>
                      <w:r>
                        <w:rPr>
                          <w:rFonts w:ascii="Arial Black" w:hAnsi="Arial Black"/>
                          <w:color w:val="00B0F0"/>
                          <w:sz w:val="72"/>
                          <w:szCs w:val="72"/>
                          <w14:textOutline w14:w="9525" w14:cap="flat" w14:cmpd="sng" w14:algn="ctr">
                            <w14:solidFill>
                              <w14:srgbClr w14:val="000000"/>
                            </w14:solidFill>
                            <w14:prstDash w14:val="solid"/>
                            <w14:round/>
                          </w14:textOutline>
                        </w:rPr>
                        <w:t>regolamento</w:t>
                      </w:r>
                    </w:p>
                  </w:txbxContent>
                </v:textbox>
                <w10:anchorlock/>
              </v:shape>
            </w:pict>
          </mc:Fallback>
        </mc:AlternateContent>
      </w:r>
    </w:p>
    <w:p w:rsidR="00625D89" w:rsidRDefault="00625D89">
      <w:pPr>
        <w:pStyle w:val="Corpotesto"/>
        <w:spacing w:before="4"/>
        <w:rPr>
          <w:sz w:val="19"/>
        </w:rPr>
      </w:pPr>
    </w:p>
    <w:p w:rsidR="00625D89" w:rsidRDefault="00580C63">
      <w:pPr>
        <w:ind w:left="252"/>
        <w:jc w:val="both"/>
        <w:rPr>
          <w:rFonts w:ascii="Times New Roman"/>
          <w:b/>
          <w:sz w:val="23"/>
        </w:rPr>
      </w:pPr>
      <w:r>
        <w:rPr>
          <w:noProof/>
          <w:lang w:bidi="ar-SA"/>
        </w:rPr>
        <w:drawing>
          <wp:anchor distT="0" distB="0" distL="0" distR="0" simplePos="0" relativeHeight="251661312" behindDoc="0" locked="0" layoutInCell="1" allowOverlap="1">
            <wp:simplePos x="0" y="0"/>
            <wp:positionH relativeFrom="page">
              <wp:posOffset>3735070</wp:posOffset>
            </wp:positionH>
            <wp:positionV relativeFrom="paragraph">
              <wp:posOffset>-60803</wp:posOffset>
            </wp:positionV>
            <wp:extent cx="264795" cy="144576"/>
            <wp:effectExtent l="0" t="0" r="0" b="0"/>
            <wp:wrapNone/>
            <wp:docPr id="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png"/>
                    <pic:cNvPicPr/>
                  </pic:nvPicPr>
                  <pic:blipFill>
                    <a:blip r:embed="rId20" cstate="print"/>
                    <a:stretch>
                      <a:fillRect/>
                    </a:stretch>
                  </pic:blipFill>
                  <pic:spPr>
                    <a:xfrm>
                      <a:off x="0" y="0"/>
                      <a:ext cx="264795" cy="144576"/>
                    </a:xfrm>
                    <a:prstGeom prst="rect">
                      <a:avLst/>
                    </a:prstGeom>
                  </pic:spPr>
                </pic:pic>
              </a:graphicData>
            </a:graphic>
          </wp:anchor>
        </w:drawing>
      </w:r>
      <w:r>
        <w:rPr>
          <w:rFonts w:ascii="Times New Roman"/>
          <w:b/>
          <w:color w:val="373737"/>
          <w:sz w:val="23"/>
        </w:rPr>
        <w:t xml:space="preserve">Art. 1 </w:t>
      </w:r>
      <w:r>
        <w:rPr>
          <w:rFonts w:ascii="Times New Roman"/>
          <w:b/>
          <w:i/>
          <w:color w:val="373737"/>
          <w:sz w:val="23"/>
        </w:rPr>
        <w:t xml:space="preserve">- </w:t>
      </w:r>
      <w:r>
        <w:rPr>
          <w:rFonts w:ascii="Times New Roman"/>
          <w:b/>
          <w:color w:val="373737"/>
          <w:sz w:val="23"/>
        </w:rPr>
        <w:t>Scelta dei membri</w:t>
      </w:r>
    </w:p>
    <w:p w:rsidR="00625D89" w:rsidRDefault="00580C63">
      <w:pPr>
        <w:pStyle w:val="Corpotesto"/>
        <w:spacing w:before="5" w:line="268" w:lineRule="exact"/>
        <w:ind w:left="252"/>
        <w:jc w:val="both"/>
      </w:pPr>
      <w:r>
        <w:t>Per la scelta dei componenti il Comitato, s</w:t>
      </w:r>
      <w:r w:rsidR="00F018F6">
        <w:t>i rispettano</w:t>
      </w:r>
      <w:r>
        <w:t xml:space="preserve"> i seguenti criteri:</w:t>
      </w:r>
    </w:p>
    <w:p w:rsidR="00625D89" w:rsidRDefault="00580C63" w:rsidP="007636C5">
      <w:pPr>
        <w:pStyle w:val="Paragrafoelenco"/>
        <w:numPr>
          <w:ilvl w:val="0"/>
          <w:numId w:val="12"/>
        </w:numPr>
        <w:tabs>
          <w:tab w:val="left" w:pos="533"/>
        </w:tabs>
        <w:ind w:right="126"/>
        <w:jc w:val="both"/>
        <w:rPr>
          <w:i/>
        </w:rPr>
      </w:pPr>
      <w:r>
        <w:t xml:space="preserve">scelta oculata dei membri attraverso il dispositivo dell’elezione; l’O.M. n.215 del 1991 che detta disposizioni generali sull’elezione degli organi collegiali a livello di circolo-istituto, all’art.4 relativo al “collegio dei docenti”, stabilisce che: </w:t>
      </w:r>
      <w:r>
        <w:rPr>
          <w:i/>
        </w:rPr>
        <w:t xml:space="preserve">“il direttore didattico o preside, quale presidente del collegio dei docenti, partecipa alle riunioni nelle quali il collegio dei docenti procede all'elezione, nel proprio seno, del comitato per la valutazione del servizio e all'elezione dei collaboratori del direttore didattico o preside, ma senza diritto di voto (art. 19 del decreto del Presidente della Repubblica 31 maggio </w:t>
      </w:r>
      <w:r>
        <w:rPr>
          <w:i/>
          <w:spacing w:val="2"/>
        </w:rPr>
        <w:t xml:space="preserve">1974, </w:t>
      </w:r>
      <w:r>
        <w:rPr>
          <w:i/>
        </w:rPr>
        <w:t>n. 416 che attribuisce il diritto di elettorato esclusivamente ai componenti delle rispettive</w:t>
      </w:r>
      <w:r>
        <w:rPr>
          <w:i/>
          <w:spacing w:val="-8"/>
        </w:rPr>
        <w:t xml:space="preserve"> </w:t>
      </w:r>
      <w:r>
        <w:rPr>
          <w:i/>
        </w:rPr>
        <w:t>categorie)”;</w:t>
      </w:r>
    </w:p>
    <w:p w:rsidR="00625D89" w:rsidRDefault="00580C63" w:rsidP="007636C5">
      <w:pPr>
        <w:pStyle w:val="Paragrafoelenco"/>
        <w:numPr>
          <w:ilvl w:val="0"/>
          <w:numId w:val="12"/>
        </w:numPr>
        <w:tabs>
          <w:tab w:val="left" w:pos="533"/>
        </w:tabs>
        <w:spacing w:before="5" w:line="266" w:lineRule="exact"/>
        <w:ind w:hanging="281"/>
        <w:jc w:val="both"/>
      </w:pPr>
      <w:r>
        <w:t>far</w:t>
      </w:r>
      <w:r>
        <w:rPr>
          <w:spacing w:val="-4"/>
        </w:rPr>
        <w:t xml:space="preserve"> </w:t>
      </w:r>
      <w:r>
        <w:t>precedere</w:t>
      </w:r>
      <w:r>
        <w:rPr>
          <w:spacing w:val="-5"/>
        </w:rPr>
        <w:t xml:space="preserve"> </w:t>
      </w:r>
      <w:r>
        <w:t>all’elezione</w:t>
      </w:r>
      <w:r>
        <w:rPr>
          <w:spacing w:val="-4"/>
        </w:rPr>
        <w:t xml:space="preserve"> </w:t>
      </w:r>
      <w:r>
        <w:t>un</w:t>
      </w:r>
      <w:r>
        <w:rPr>
          <w:spacing w:val="-2"/>
        </w:rPr>
        <w:t xml:space="preserve"> </w:t>
      </w:r>
      <w:r>
        <w:t>dibattito</w:t>
      </w:r>
      <w:r>
        <w:rPr>
          <w:spacing w:val="-3"/>
        </w:rPr>
        <w:t xml:space="preserve"> </w:t>
      </w:r>
      <w:r>
        <w:t>circa</w:t>
      </w:r>
      <w:r>
        <w:rPr>
          <w:spacing w:val="-4"/>
        </w:rPr>
        <w:t xml:space="preserve"> </w:t>
      </w:r>
      <w:r>
        <w:t>l’istituzione</w:t>
      </w:r>
      <w:r>
        <w:rPr>
          <w:spacing w:val="-4"/>
        </w:rPr>
        <w:t xml:space="preserve"> </w:t>
      </w:r>
      <w:r>
        <w:t>dell’organo</w:t>
      </w:r>
      <w:r>
        <w:rPr>
          <w:spacing w:val="-3"/>
        </w:rPr>
        <w:t xml:space="preserve"> </w:t>
      </w:r>
      <w:r>
        <w:t>e</w:t>
      </w:r>
      <w:r>
        <w:rPr>
          <w:spacing w:val="-5"/>
        </w:rPr>
        <w:t xml:space="preserve"> </w:t>
      </w:r>
      <w:r>
        <w:t>sui</w:t>
      </w:r>
      <w:r>
        <w:rPr>
          <w:spacing w:val="-2"/>
        </w:rPr>
        <w:t xml:space="preserve"> </w:t>
      </w:r>
      <w:r>
        <w:t>poteri</w:t>
      </w:r>
      <w:r>
        <w:rPr>
          <w:spacing w:val="-2"/>
        </w:rPr>
        <w:t xml:space="preserve"> </w:t>
      </w:r>
      <w:r>
        <w:t>che</w:t>
      </w:r>
      <w:r>
        <w:rPr>
          <w:spacing w:val="-4"/>
        </w:rPr>
        <w:t xml:space="preserve"> </w:t>
      </w:r>
      <w:r>
        <w:t>la</w:t>
      </w:r>
      <w:r>
        <w:rPr>
          <w:spacing w:val="-5"/>
        </w:rPr>
        <w:t xml:space="preserve"> </w:t>
      </w:r>
      <w:r>
        <w:t>legge</w:t>
      </w:r>
      <w:r>
        <w:rPr>
          <w:spacing w:val="-5"/>
        </w:rPr>
        <w:t xml:space="preserve"> </w:t>
      </w:r>
      <w:r>
        <w:t>gli assegna;</w:t>
      </w:r>
    </w:p>
    <w:p w:rsidR="00625D89" w:rsidRDefault="00580C63" w:rsidP="007636C5">
      <w:pPr>
        <w:pStyle w:val="Paragrafoelenco"/>
        <w:numPr>
          <w:ilvl w:val="0"/>
          <w:numId w:val="12"/>
        </w:numPr>
        <w:tabs>
          <w:tab w:val="left" w:pos="533"/>
        </w:tabs>
        <w:spacing w:line="266" w:lineRule="exact"/>
        <w:ind w:hanging="281"/>
        <w:jc w:val="both"/>
      </w:pPr>
      <w:r>
        <w:t>socializzare a tutti gli elettori i seguenti ruoli del</w:t>
      </w:r>
      <w:r>
        <w:rPr>
          <w:spacing w:val="-9"/>
        </w:rPr>
        <w:t xml:space="preserve"> </w:t>
      </w:r>
      <w:r>
        <w:t>comitato:</w:t>
      </w:r>
    </w:p>
    <w:p w:rsidR="00625D89" w:rsidRDefault="00580C63" w:rsidP="007636C5">
      <w:pPr>
        <w:pStyle w:val="Paragrafoelenco"/>
        <w:numPr>
          <w:ilvl w:val="1"/>
          <w:numId w:val="12"/>
        </w:numPr>
        <w:tabs>
          <w:tab w:val="left" w:pos="960"/>
          <w:tab w:val="left" w:pos="961"/>
        </w:tabs>
        <w:spacing w:before="4" w:line="235" w:lineRule="auto"/>
        <w:ind w:right="140"/>
        <w:jc w:val="both"/>
      </w:pPr>
      <w:r>
        <w:t>individuare i criteri per la valorizzazione del merito sulla base degli ambiti tematici forniti dallo stesso articolo</w:t>
      </w:r>
      <w:r>
        <w:rPr>
          <w:spacing w:val="-2"/>
        </w:rPr>
        <w:t xml:space="preserve"> </w:t>
      </w:r>
      <w:r>
        <w:t>11;</w:t>
      </w:r>
    </w:p>
    <w:p w:rsidR="00F018F6" w:rsidRDefault="00F018F6" w:rsidP="007636C5">
      <w:pPr>
        <w:tabs>
          <w:tab w:val="left" w:pos="960"/>
          <w:tab w:val="left" w:pos="961"/>
        </w:tabs>
        <w:spacing w:before="4" w:line="235" w:lineRule="auto"/>
        <w:ind w:left="532" w:right="140"/>
        <w:jc w:val="both"/>
      </w:pPr>
      <w:r>
        <w:t>CON LA SOLA COMPONENTE DOCENTE</w:t>
      </w:r>
    </w:p>
    <w:p w:rsidR="00625D89" w:rsidRDefault="00580C63" w:rsidP="007636C5">
      <w:pPr>
        <w:pStyle w:val="Paragrafoelenco"/>
        <w:numPr>
          <w:ilvl w:val="1"/>
          <w:numId w:val="12"/>
        </w:numPr>
        <w:tabs>
          <w:tab w:val="left" w:pos="960"/>
          <w:tab w:val="left" w:pos="961"/>
        </w:tabs>
        <w:spacing w:before="5" w:line="268" w:lineRule="exact"/>
        <w:ind w:hanging="429"/>
        <w:jc w:val="both"/>
      </w:pPr>
      <w:r>
        <w:t>esprimere il parere sul superamento del periodo di formazione e di</w:t>
      </w:r>
      <w:r>
        <w:rPr>
          <w:spacing w:val="-24"/>
        </w:rPr>
        <w:t xml:space="preserve"> </w:t>
      </w:r>
      <w:r>
        <w:t>prova;</w:t>
      </w:r>
    </w:p>
    <w:p w:rsidR="00625D89" w:rsidRDefault="00580C63" w:rsidP="007636C5">
      <w:pPr>
        <w:pStyle w:val="Paragrafoelenco"/>
        <w:numPr>
          <w:ilvl w:val="1"/>
          <w:numId w:val="12"/>
        </w:numPr>
        <w:tabs>
          <w:tab w:val="left" w:pos="960"/>
          <w:tab w:val="left" w:pos="961"/>
        </w:tabs>
        <w:spacing w:line="268" w:lineRule="exact"/>
        <w:ind w:hanging="429"/>
        <w:jc w:val="both"/>
      </w:pPr>
      <w:r>
        <w:t>valutare</w:t>
      </w:r>
      <w:r>
        <w:rPr>
          <w:spacing w:val="-5"/>
        </w:rPr>
        <w:t xml:space="preserve"> </w:t>
      </w:r>
      <w:r>
        <w:t>il</w:t>
      </w:r>
      <w:r>
        <w:rPr>
          <w:spacing w:val="-1"/>
        </w:rPr>
        <w:t xml:space="preserve"> </w:t>
      </w:r>
      <w:r>
        <w:t>servizio</w:t>
      </w:r>
      <w:r>
        <w:rPr>
          <w:spacing w:val="-3"/>
        </w:rPr>
        <w:t xml:space="preserve"> </w:t>
      </w:r>
      <w:r>
        <w:t>di</w:t>
      </w:r>
      <w:r>
        <w:rPr>
          <w:spacing w:val="-1"/>
        </w:rPr>
        <w:t xml:space="preserve"> </w:t>
      </w:r>
      <w:r>
        <w:t>cui</w:t>
      </w:r>
      <w:r>
        <w:rPr>
          <w:spacing w:val="3"/>
        </w:rPr>
        <w:t xml:space="preserve"> </w:t>
      </w:r>
      <w:r>
        <w:t>agli</w:t>
      </w:r>
      <w:r>
        <w:rPr>
          <w:spacing w:val="-2"/>
        </w:rPr>
        <w:t xml:space="preserve"> </w:t>
      </w:r>
      <w:r>
        <w:t>articoli</w:t>
      </w:r>
      <w:r>
        <w:rPr>
          <w:spacing w:val="-1"/>
        </w:rPr>
        <w:t xml:space="preserve"> </w:t>
      </w:r>
      <w:r>
        <w:t>448</w:t>
      </w:r>
      <w:r>
        <w:rPr>
          <w:spacing w:val="-2"/>
        </w:rPr>
        <w:t xml:space="preserve"> </w:t>
      </w:r>
      <w:r>
        <w:t>e</w:t>
      </w:r>
      <w:r>
        <w:rPr>
          <w:spacing w:val="-1"/>
        </w:rPr>
        <w:t xml:space="preserve"> </w:t>
      </w:r>
      <w:r>
        <w:t>501</w:t>
      </w:r>
      <w:r>
        <w:rPr>
          <w:spacing w:val="-2"/>
        </w:rPr>
        <w:t xml:space="preserve"> </w:t>
      </w:r>
      <w:r>
        <w:t>del</w:t>
      </w:r>
      <w:r>
        <w:rPr>
          <w:spacing w:val="-2"/>
        </w:rPr>
        <w:t xml:space="preserve"> </w:t>
      </w:r>
      <w:r>
        <w:t>T.U.</w:t>
      </w:r>
      <w:r>
        <w:rPr>
          <w:spacing w:val="-2"/>
        </w:rPr>
        <w:t xml:space="preserve"> </w:t>
      </w:r>
      <w:r>
        <w:t>D.Lgs.</w:t>
      </w:r>
      <w:r>
        <w:rPr>
          <w:spacing w:val="-2"/>
        </w:rPr>
        <w:t xml:space="preserve"> </w:t>
      </w:r>
      <w:r>
        <w:t>n.297</w:t>
      </w:r>
      <w:r>
        <w:rPr>
          <w:spacing w:val="-3"/>
        </w:rPr>
        <w:t xml:space="preserve"> </w:t>
      </w:r>
      <w:r>
        <w:t>del</w:t>
      </w:r>
      <w:r>
        <w:rPr>
          <w:spacing w:val="-18"/>
        </w:rPr>
        <w:t xml:space="preserve"> </w:t>
      </w:r>
      <w:r>
        <w:t>1994.</w:t>
      </w:r>
    </w:p>
    <w:p w:rsidR="00625D89" w:rsidRDefault="00580C63" w:rsidP="007636C5">
      <w:pPr>
        <w:pStyle w:val="Paragrafoelenco"/>
        <w:numPr>
          <w:ilvl w:val="0"/>
          <w:numId w:val="12"/>
        </w:numPr>
        <w:tabs>
          <w:tab w:val="left" w:pos="533"/>
        </w:tabs>
        <w:ind w:right="139"/>
        <w:jc w:val="both"/>
      </w:pPr>
      <w:r>
        <w:t>rendere chiaro che il comitato non assegna il bonus, che rimane prerogativa sostanziale e discrezionale del Dirigente, comma 127 della Legge</w:t>
      </w:r>
      <w:r>
        <w:rPr>
          <w:spacing w:val="-14"/>
        </w:rPr>
        <w:t xml:space="preserve"> </w:t>
      </w:r>
      <w:r>
        <w:t>107;</w:t>
      </w:r>
    </w:p>
    <w:p w:rsidR="00625D89" w:rsidRDefault="00625D89" w:rsidP="007636C5">
      <w:pPr>
        <w:tabs>
          <w:tab w:val="left" w:pos="533"/>
        </w:tabs>
        <w:spacing w:line="242" w:lineRule="auto"/>
        <w:ind w:left="252" w:right="124"/>
        <w:jc w:val="both"/>
      </w:pPr>
    </w:p>
    <w:p w:rsidR="00625D89" w:rsidRDefault="00580C63" w:rsidP="007636C5">
      <w:pPr>
        <w:spacing w:before="79"/>
        <w:ind w:left="532"/>
        <w:jc w:val="both"/>
        <w:rPr>
          <w:rFonts w:ascii="Verdana" w:hAnsi="Verdana"/>
          <w:b/>
          <w:sz w:val="20"/>
        </w:rPr>
      </w:pPr>
      <w:r>
        <w:rPr>
          <w:rFonts w:ascii="Verdana" w:hAnsi="Verdana"/>
          <w:b/>
          <w:sz w:val="20"/>
        </w:rPr>
        <w:t xml:space="preserve">Art. </w:t>
      </w:r>
      <w:r w:rsidR="00F018F6">
        <w:rPr>
          <w:rFonts w:ascii="Verdana" w:hAnsi="Verdana"/>
          <w:b/>
          <w:sz w:val="20"/>
        </w:rPr>
        <w:t>2</w:t>
      </w:r>
      <w:r>
        <w:rPr>
          <w:rFonts w:ascii="Verdana" w:hAnsi="Verdana"/>
          <w:b/>
          <w:sz w:val="20"/>
        </w:rPr>
        <w:t xml:space="preserve"> – Compiti del comitato</w:t>
      </w:r>
    </w:p>
    <w:p w:rsidR="007636C5" w:rsidRDefault="00580C63" w:rsidP="007636C5">
      <w:pPr>
        <w:pStyle w:val="Paragrafoelenco"/>
        <w:numPr>
          <w:ilvl w:val="0"/>
          <w:numId w:val="10"/>
        </w:numPr>
        <w:tabs>
          <w:tab w:val="left" w:pos="533"/>
        </w:tabs>
        <w:spacing w:before="117"/>
        <w:ind w:right="145"/>
        <w:jc w:val="both"/>
      </w:pPr>
      <w:r w:rsidRPr="007636C5">
        <w:rPr>
          <w:color w:val="373737"/>
        </w:rPr>
        <w:t xml:space="preserve">Il Comitato individua i criteri per la valorizzazione dei docenti desunti sulla base di </w:t>
      </w:r>
      <w:r w:rsidRPr="007636C5">
        <w:rPr>
          <w:color w:val="373737"/>
          <w:spacing w:val="-3"/>
        </w:rPr>
        <w:t xml:space="preserve">quanto </w:t>
      </w:r>
      <w:r w:rsidRPr="007636C5">
        <w:rPr>
          <w:color w:val="373737"/>
        </w:rPr>
        <w:t>indicato nell</w:t>
      </w:r>
      <w:r w:rsidR="007636C5">
        <w:t>a legge 107/2015 che ha previsto i seguenti ambiti all’interno dei quali effettuare la valutazione del docente:</w:t>
      </w:r>
    </w:p>
    <w:p w:rsidR="007636C5" w:rsidRDefault="007636C5" w:rsidP="007636C5">
      <w:pPr>
        <w:widowControl/>
        <w:numPr>
          <w:ilvl w:val="0"/>
          <w:numId w:val="15"/>
        </w:numPr>
        <w:autoSpaceDE/>
        <w:autoSpaceDN/>
        <w:ind w:left="1418" w:hanging="567"/>
        <w:jc w:val="both"/>
      </w:pPr>
      <w:r>
        <w:t>qualità dell’insegnamento e contributo al successo formativo degli alunni;</w:t>
      </w:r>
    </w:p>
    <w:p w:rsidR="007636C5" w:rsidRDefault="007636C5" w:rsidP="007636C5">
      <w:pPr>
        <w:widowControl/>
        <w:numPr>
          <w:ilvl w:val="0"/>
          <w:numId w:val="15"/>
        </w:numPr>
        <w:autoSpaceDE/>
        <w:autoSpaceDN/>
        <w:ind w:left="1418" w:hanging="567"/>
        <w:jc w:val="both"/>
      </w:pPr>
      <w:r>
        <w:t>risultati ottenuti dagli alunni in relazione al potenziamento delle competenze e all’innovazione didattica;</w:t>
      </w:r>
    </w:p>
    <w:p w:rsidR="007636C5" w:rsidRDefault="007636C5" w:rsidP="007636C5">
      <w:pPr>
        <w:widowControl/>
        <w:numPr>
          <w:ilvl w:val="0"/>
          <w:numId w:val="15"/>
        </w:numPr>
        <w:autoSpaceDE/>
        <w:autoSpaceDN/>
        <w:ind w:left="1418" w:hanging="567"/>
        <w:jc w:val="both"/>
      </w:pPr>
      <w:r>
        <w:t>responsabilità assunte nel coordinamento organizzativo e didattico e nella formazione del personale.</w:t>
      </w:r>
    </w:p>
    <w:p w:rsidR="00625D89" w:rsidRDefault="00580C63" w:rsidP="007636C5">
      <w:pPr>
        <w:pStyle w:val="Paragrafoelenco"/>
        <w:numPr>
          <w:ilvl w:val="0"/>
          <w:numId w:val="10"/>
        </w:numPr>
        <w:tabs>
          <w:tab w:val="left" w:pos="533"/>
        </w:tabs>
        <w:ind w:right="128"/>
        <w:jc w:val="both"/>
      </w:pPr>
      <w:r>
        <w:t>Il Comitato esprime il proprio parere sul superamento del periodo di formazione e di prova del personale docente ed educativo. Per lo svolgimento di tale compito l’organo è composto dal Dirigente Scolastico, che  lo presiede, dai docenti previsti nel comma 2 dell’art.11 e si integra con la partecipazione del docente cui sono affidate le funzioni di tutor, il quale dovrà presentare</w:t>
      </w:r>
      <w:r>
        <w:rPr>
          <w:spacing w:val="-30"/>
        </w:rPr>
        <w:t xml:space="preserve"> </w:t>
      </w:r>
      <w:r>
        <w:t>un’istruttoria;</w:t>
      </w:r>
    </w:p>
    <w:p w:rsidR="00625D89" w:rsidRDefault="00580C63" w:rsidP="007636C5">
      <w:pPr>
        <w:pStyle w:val="Paragrafoelenco"/>
        <w:numPr>
          <w:ilvl w:val="0"/>
          <w:numId w:val="10"/>
        </w:numPr>
        <w:tabs>
          <w:tab w:val="left" w:pos="553"/>
        </w:tabs>
        <w:ind w:left="552" w:right="554" w:hanging="300"/>
        <w:jc w:val="both"/>
      </w:pPr>
      <w:r>
        <w:t xml:space="preserve">il comitato valuta il servizio di cui all’art. 448 del T.U. (Valutazione del servizio del personale docente) su richiesta dell’interessato, previa relazione </w:t>
      </w:r>
      <w:r>
        <w:rPr>
          <w:spacing w:val="-2"/>
        </w:rPr>
        <w:t xml:space="preserve">del </w:t>
      </w:r>
      <w:r>
        <w:t>Dirigente Scolastico, ed esercita le competenze per la riabilitazione del personale docente, di cui all’art. 501</w:t>
      </w:r>
      <w:r>
        <w:rPr>
          <w:spacing w:val="-11"/>
        </w:rPr>
        <w:t xml:space="preserve"> </w:t>
      </w:r>
      <w:r>
        <w:t>(Riabilitazione).</w:t>
      </w:r>
    </w:p>
    <w:p w:rsidR="00026AB0" w:rsidRDefault="00026AB0" w:rsidP="007636C5">
      <w:pPr>
        <w:tabs>
          <w:tab w:val="left" w:pos="553"/>
        </w:tabs>
        <w:ind w:right="554"/>
        <w:jc w:val="both"/>
      </w:pPr>
    </w:p>
    <w:p w:rsidR="007636C5" w:rsidRDefault="007636C5" w:rsidP="007636C5">
      <w:pPr>
        <w:tabs>
          <w:tab w:val="left" w:pos="553"/>
        </w:tabs>
        <w:ind w:right="554"/>
        <w:jc w:val="both"/>
      </w:pPr>
    </w:p>
    <w:p w:rsidR="007636C5" w:rsidRDefault="007636C5" w:rsidP="007636C5">
      <w:pPr>
        <w:tabs>
          <w:tab w:val="left" w:pos="553"/>
        </w:tabs>
        <w:ind w:right="554"/>
        <w:jc w:val="both"/>
      </w:pPr>
    </w:p>
    <w:p w:rsidR="00625D89" w:rsidRDefault="00580C63" w:rsidP="007636C5">
      <w:pPr>
        <w:pStyle w:val="Paragrafoelenco"/>
        <w:numPr>
          <w:ilvl w:val="0"/>
          <w:numId w:val="10"/>
        </w:numPr>
        <w:tabs>
          <w:tab w:val="left" w:pos="569"/>
        </w:tabs>
        <w:spacing w:line="242" w:lineRule="auto"/>
        <w:ind w:left="604" w:right="647" w:hanging="352"/>
        <w:jc w:val="both"/>
      </w:pPr>
      <w:r>
        <w:t xml:space="preserve">Per queste due fattispecie il comitato opera </w:t>
      </w:r>
      <w:r w:rsidR="00026AB0">
        <w:t>SENZA</w:t>
      </w:r>
      <w:r>
        <w:t xml:space="preserve"> la presenza dei genitori. Se la valutazione del docente riguarda un membro del comitato, ai lavori non partecipa l’interessato. Il consiglio d’Istituto dovrà provvede all'individuazione di un sostituto (comma 5 del nuovo art.</w:t>
      </w:r>
      <w:r>
        <w:rPr>
          <w:spacing w:val="-19"/>
        </w:rPr>
        <w:t xml:space="preserve"> </w:t>
      </w:r>
      <w:r>
        <w:t>11)</w:t>
      </w:r>
    </w:p>
    <w:p w:rsidR="00625D89" w:rsidRDefault="00625D89" w:rsidP="007636C5">
      <w:pPr>
        <w:pStyle w:val="Corpotesto"/>
        <w:spacing w:before="9"/>
        <w:jc w:val="both"/>
        <w:rPr>
          <w:sz w:val="21"/>
        </w:rPr>
      </w:pPr>
    </w:p>
    <w:p w:rsidR="00625D89" w:rsidRDefault="00026AB0" w:rsidP="007636C5">
      <w:pPr>
        <w:ind w:left="532"/>
        <w:jc w:val="both"/>
        <w:rPr>
          <w:rFonts w:ascii="Verdana" w:hAnsi="Verdana"/>
          <w:b/>
          <w:sz w:val="20"/>
        </w:rPr>
      </w:pPr>
      <w:r>
        <w:rPr>
          <w:rFonts w:ascii="Verdana" w:hAnsi="Verdana"/>
          <w:b/>
          <w:sz w:val="20"/>
        </w:rPr>
        <w:t>Art. 3</w:t>
      </w:r>
      <w:r w:rsidR="00580C63">
        <w:rPr>
          <w:rFonts w:ascii="Verdana" w:hAnsi="Verdana"/>
          <w:b/>
          <w:sz w:val="20"/>
        </w:rPr>
        <w:t xml:space="preserve"> – Status e retribuzione dei componenti</w:t>
      </w:r>
    </w:p>
    <w:p w:rsidR="00625D89" w:rsidRDefault="00580C63" w:rsidP="007636C5">
      <w:pPr>
        <w:pStyle w:val="Paragrafoelenco"/>
        <w:numPr>
          <w:ilvl w:val="0"/>
          <w:numId w:val="9"/>
        </w:numPr>
        <w:tabs>
          <w:tab w:val="left" w:pos="533"/>
        </w:tabs>
        <w:spacing w:before="117"/>
        <w:ind w:right="137"/>
        <w:jc w:val="both"/>
      </w:pPr>
      <w:r>
        <w:t xml:space="preserve">I membri del Comitato sono equiparati agli incaricati del trattamento dei dati personali </w:t>
      </w:r>
      <w:r>
        <w:rPr>
          <w:spacing w:val="-3"/>
        </w:rPr>
        <w:t xml:space="preserve">ex </w:t>
      </w:r>
      <w:r>
        <w:t>art. 30 del D.lgs. 196/2003 e vincolati alla scrupolosa osservanza degli obblighi di riservatezza previsti dal D.lgs. 196/2003 e da eventuali disposizioni contenute nel Regolamento</w:t>
      </w:r>
      <w:r>
        <w:rPr>
          <w:spacing w:val="-10"/>
        </w:rPr>
        <w:t xml:space="preserve"> </w:t>
      </w:r>
      <w:r>
        <w:t>d’Istituto.</w:t>
      </w:r>
    </w:p>
    <w:p w:rsidR="00625D89" w:rsidRDefault="00580C63" w:rsidP="007636C5">
      <w:pPr>
        <w:pStyle w:val="Paragrafoelenco"/>
        <w:numPr>
          <w:ilvl w:val="0"/>
          <w:numId w:val="9"/>
        </w:numPr>
        <w:tabs>
          <w:tab w:val="left" w:pos="533"/>
        </w:tabs>
        <w:spacing w:line="242" w:lineRule="auto"/>
        <w:ind w:right="138"/>
        <w:jc w:val="both"/>
      </w:pPr>
      <w:r>
        <w:t>Il Comitato è istituito presso ogni istituzione scolastica ed educativa, senza nuovi o maggiori oneri per la finanza pubblica; nessun compenso è previsto per i</w:t>
      </w:r>
      <w:r>
        <w:rPr>
          <w:spacing w:val="-21"/>
        </w:rPr>
        <w:t xml:space="preserve"> </w:t>
      </w:r>
      <w:r>
        <w:t>membri.</w:t>
      </w:r>
    </w:p>
    <w:p w:rsidR="00625D89" w:rsidRDefault="00625D89" w:rsidP="007636C5">
      <w:pPr>
        <w:pStyle w:val="Corpotesto"/>
        <w:spacing w:before="8"/>
        <w:jc w:val="both"/>
        <w:rPr>
          <w:sz w:val="21"/>
        </w:rPr>
      </w:pPr>
    </w:p>
    <w:p w:rsidR="00625D89" w:rsidRDefault="00026AB0" w:rsidP="007636C5">
      <w:pPr>
        <w:ind w:left="532"/>
        <w:jc w:val="both"/>
        <w:rPr>
          <w:rFonts w:ascii="Verdana" w:hAnsi="Verdana"/>
          <w:b/>
          <w:sz w:val="20"/>
        </w:rPr>
      </w:pPr>
      <w:r>
        <w:rPr>
          <w:rFonts w:ascii="Verdana" w:hAnsi="Verdana"/>
          <w:b/>
          <w:sz w:val="20"/>
        </w:rPr>
        <w:t>Art. 4</w:t>
      </w:r>
      <w:r w:rsidR="00580C63">
        <w:rPr>
          <w:rFonts w:ascii="Verdana" w:hAnsi="Verdana"/>
          <w:b/>
          <w:sz w:val="20"/>
        </w:rPr>
        <w:t xml:space="preserve"> – Durata in carica del Comitato</w:t>
      </w:r>
    </w:p>
    <w:p w:rsidR="00625D89" w:rsidRDefault="00580C63" w:rsidP="007636C5">
      <w:pPr>
        <w:pStyle w:val="Paragrafoelenco"/>
        <w:numPr>
          <w:ilvl w:val="0"/>
          <w:numId w:val="8"/>
        </w:numPr>
        <w:tabs>
          <w:tab w:val="left" w:pos="533"/>
        </w:tabs>
        <w:spacing w:before="117"/>
        <w:ind w:hanging="281"/>
        <w:jc w:val="both"/>
      </w:pPr>
      <w:r>
        <w:t>I componenti il Comitato ricoprono la carica per un triennio (tre anni</w:t>
      </w:r>
      <w:r>
        <w:rPr>
          <w:spacing w:val="-14"/>
        </w:rPr>
        <w:t xml:space="preserve"> </w:t>
      </w:r>
      <w:r>
        <w:t>scolastici)</w:t>
      </w:r>
    </w:p>
    <w:p w:rsidR="00625D89" w:rsidRDefault="00580C63" w:rsidP="007636C5">
      <w:pPr>
        <w:pStyle w:val="Paragrafoelenco"/>
        <w:numPr>
          <w:ilvl w:val="0"/>
          <w:numId w:val="8"/>
        </w:numPr>
        <w:tabs>
          <w:tab w:val="left" w:pos="533"/>
        </w:tabs>
        <w:spacing w:before="3"/>
        <w:ind w:right="124"/>
        <w:jc w:val="both"/>
      </w:pPr>
      <w:r>
        <w:t xml:space="preserve">Nel caso di perdita dello status di docente in servizio nella scuola da parte di uno o più membri, si procede alla surroga sempre tramite elezione da effettuarsi in Collegio dei Docenti (se l’uscente </w:t>
      </w:r>
      <w:r w:rsidR="00026AB0">
        <w:t xml:space="preserve">è </w:t>
      </w:r>
      <w:r>
        <w:rPr>
          <w:spacing w:val="2"/>
        </w:rPr>
        <w:t xml:space="preserve">designato </w:t>
      </w:r>
      <w:r>
        <w:t>dal CDD) o Consiglio d’Istituto (se l’uscente</w:t>
      </w:r>
      <w:r w:rsidR="00026AB0">
        <w:t xml:space="preserve"> è</w:t>
      </w:r>
      <w:r>
        <w:t xml:space="preserve"> designato dal</w:t>
      </w:r>
      <w:r>
        <w:rPr>
          <w:spacing w:val="-12"/>
        </w:rPr>
        <w:t xml:space="preserve"> </w:t>
      </w:r>
      <w:r>
        <w:t>CDI).</w:t>
      </w:r>
    </w:p>
    <w:p w:rsidR="00625D89" w:rsidRDefault="00580C63" w:rsidP="007636C5">
      <w:pPr>
        <w:pStyle w:val="Paragrafoelenco"/>
        <w:numPr>
          <w:ilvl w:val="0"/>
          <w:numId w:val="8"/>
        </w:numPr>
        <w:tabs>
          <w:tab w:val="left" w:pos="533"/>
        </w:tabs>
        <w:ind w:right="143"/>
        <w:jc w:val="both"/>
        <w:rPr>
          <w:color w:val="373737"/>
        </w:rPr>
      </w:pPr>
      <w:r>
        <w:t>Nel caso di perdita dello status di uno o più genitori, si procede alla surroga dell’/gli uscente/I tramite elezione da effettuarsi in Consiglio</w:t>
      </w:r>
      <w:r>
        <w:rPr>
          <w:spacing w:val="-11"/>
        </w:rPr>
        <w:t xml:space="preserve"> </w:t>
      </w:r>
      <w:r>
        <w:t>d’Istituto.</w:t>
      </w:r>
    </w:p>
    <w:p w:rsidR="00625D89" w:rsidRDefault="00625D89" w:rsidP="007636C5">
      <w:pPr>
        <w:pStyle w:val="Corpotesto"/>
        <w:spacing w:before="3"/>
        <w:jc w:val="both"/>
        <w:rPr>
          <w:sz w:val="16"/>
        </w:rPr>
      </w:pPr>
    </w:p>
    <w:p w:rsidR="00625D89" w:rsidRDefault="00580C63" w:rsidP="007636C5">
      <w:pPr>
        <w:ind w:left="876"/>
        <w:jc w:val="both"/>
        <w:rPr>
          <w:rFonts w:ascii="Verdana" w:hAnsi="Verdana"/>
          <w:b/>
          <w:sz w:val="20"/>
        </w:rPr>
      </w:pPr>
      <w:r>
        <w:rPr>
          <w:rFonts w:ascii="Verdana" w:hAnsi="Verdana"/>
          <w:b/>
          <w:sz w:val="20"/>
        </w:rPr>
        <w:t xml:space="preserve">Art. </w:t>
      </w:r>
      <w:r w:rsidR="00026AB0">
        <w:rPr>
          <w:rFonts w:ascii="Verdana" w:hAnsi="Verdana"/>
          <w:b/>
          <w:sz w:val="20"/>
        </w:rPr>
        <w:t>5</w:t>
      </w:r>
      <w:r>
        <w:rPr>
          <w:rFonts w:ascii="Verdana" w:hAnsi="Verdana"/>
          <w:b/>
          <w:sz w:val="20"/>
        </w:rPr>
        <w:t xml:space="preserve"> – Convocazione</w:t>
      </w:r>
    </w:p>
    <w:p w:rsidR="00625D89" w:rsidRDefault="00580C63" w:rsidP="007636C5">
      <w:pPr>
        <w:pStyle w:val="Paragrafoelenco"/>
        <w:numPr>
          <w:ilvl w:val="1"/>
          <w:numId w:val="8"/>
        </w:numPr>
        <w:tabs>
          <w:tab w:val="left" w:pos="833"/>
        </w:tabs>
        <w:spacing w:before="185"/>
        <w:ind w:hanging="301"/>
        <w:jc w:val="both"/>
        <w:rPr>
          <w:rFonts w:ascii="Verdana"/>
          <w:b/>
          <w:sz w:val="20"/>
        </w:rPr>
      </w:pPr>
      <w:r>
        <w:rPr>
          <w:rFonts w:ascii="Verdana"/>
          <w:b/>
          <w:sz w:val="20"/>
        </w:rPr>
        <w:t>Convocazione su iniziativa del</w:t>
      </w:r>
      <w:r>
        <w:rPr>
          <w:rFonts w:ascii="Verdana"/>
          <w:b/>
          <w:spacing w:val="-21"/>
          <w:sz w:val="20"/>
        </w:rPr>
        <w:t xml:space="preserve"> </w:t>
      </w:r>
      <w:r>
        <w:rPr>
          <w:rFonts w:ascii="Verdana"/>
          <w:b/>
          <w:sz w:val="20"/>
        </w:rPr>
        <w:t>DS</w:t>
      </w:r>
    </w:p>
    <w:p w:rsidR="00625D89" w:rsidRDefault="00580C63" w:rsidP="007636C5">
      <w:pPr>
        <w:pStyle w:val="Paragrafoelenco"/>
        <w:numPr>
          <w:ilvl w:val="0"/>
          <w:numId w:val="7"/>
        </w:numPr>
        <w:tabs>
          <w:tab w:val="left" w:pos="533"/>
        </w:tabs>
        <w:spacing w:before="12" w:line="264" w:lineRule="exact"/>
        <w:ind w:hanging="281"/>
        <w:jc w:val="both"/>
      </w:pPr>
      <w:r>
        <w:t>La convocazione del Comitato è effettuata con almeno cinque giorni di preavviso su iniziativa</w:t>
      </w:r>
      <w:r>
        <w:rPr>
          <w:spacing w:val="-36"/>
        </w:rPr>
        <w:t xml:space="preserve"> </w:t>
      </w:r>
      <w:r>
        <w:t>del DS.</w:t>
      </w:r>
    </w:p>
    <w:p w:rsidR="00625D89" w:rsidRDefault="00580C63" w:rsidP="007636C5">
      <w:pPr>
        <w:pStyle w:val="Paragrafoelenco"/>
        <w:numPr>
          <w:ilvl w:val="0"/>
          <w:numId w:val="7"/>
        </w:numPr>
        <w:tabs>
          <w:tab w:val="left" w:pos="537"/>
        </w:tabs>
        <w:spacing w:line="242" w:lineRule="auto"/>
        <w:ind w:left="544" w:right="297" w:hanging="292"/>
        <w:jc w:val="both"/>
      </w:pPr>
      <w:r>
        <w:t>L’avviso di convocazione deve indicare gli argomenti posti all’ordine del giorno, la sede e l’ora di inizio della riunione. Il termine della riunione è di norma prefissato dallo stesso</w:t>
      </w:r>
      <w:r>
        <w:rPr>
          <w:spacing w:val="-19"/>
        </w:rPr>
        <w:t xml:space="preserve"> </w:t>
      </w:r>
      <w:r>
        <w:t>organo.</w:t>
      </w:r>
    </w:p>
    <w:p w:rsidR="00625D89" w:rsidRDefault="00580C63" w:rsidP="007636C5">
      <w:pPr>
        <w:pStyle w:val="Paragrafoelenco"/>
        <w:numPr>
          <w:ilvl w:val="0"/>
          <w:numId w:val="7"/>
        </w:numPr>
        <w:tabs>
          <w:tab w:val="left" w:pos="533"/>
        </w:tabs>
        <w:ind w:left="492" w:right="112" w:hanging="240"/>
        <w:jc w:val="both"/>
      </w:pPr>
      <w:r>
        <w:t>La convocazione è effettuata con comunicazione scritta ai singoli componenti e mediante affissione all’albo on-line. In ogni caso la pubblicazione all’albo costituisce adempimento sufficiente per la regolare convocazione</w:t>
      </w:r>
      <w:r>
        <w:rPr>
          <w:spacing w:val="-4"/>
        </w:rPr>
        <w:t xml:space="preserve"> </w:t>
      </w:r>
      <w:r>
        <w:t>dell’organo.</w:t>
      </w:r>
    </w:p>
    <w:p w:rsidR="00625D89" w:rsidRDefault="00580C63" w:rsidP="007636C5">
      <w:pPr>
        <w:pStyle w:val="Paragrafoelenco"/>
        <w:numPr>
          <w:ilvl w:val="0"/>
          <w:numId w:val="7"/>
        </w:numPr>
        <w:tabs>
          <w:tab w:val="left" w:pos="533"/>
        </w:tabs>
        <w:ind w:right="126"/>
        <w:jc w:val="both"/>
      </w:pPr>
      <w:r>
        <w:t>L’avviso di convocazione deve indicare gli argomenti; qualora i lavori non siano terminati all’orario  prefissato, il presidente, sentito il parere vincolante dei componenti, può prorogare la riunione o aggiornarla a nuova</w:t>
      </w:r>
      <w:r>
        <w:rPr>
          <w:spacing w:val="-12"/>
        </w:rPr>
        <w:t xml:space="preserve"> </w:t>
      </w:r>
      <w:r>
        <w:t>seduta.</w:t>
      </w:r>
    </w:p>
    <w:p w:rsidR="00625D89" w:rsidRDefault="00580C63" w:rsidP="007636C5">
      <w:pPr>
        <w:pStyle w:val="Paragrafoelenco"/>
        <w:numPr>
          <w:ilvl w:val="0"/>
          <w:numId w:val="7"/>
        </w:numPr>
        <w:tabs>
          <w:tab w:val="left" w:pos="537"/>
        </w:tabs>
        <w:ind w:left="544" w:right="112" w:hanging="292"/>
        <w:jc w:val="both"/>
      </w:pPr>
      <w:r>
        <w:t>Il comitato deve essere inoltre convocato (in un termine non superiore a dieci giorni) ogni volta che ne sia fatta richiesta da un terzo dei suoi</w:t>
      </w:r>
      <w:r>
        <w:rPr>
          <w:spacing w:val="-18"/>
        </w:rPr>
        <w:t xml:space="preserve"> </w:t>
      </w:r>
      <w:r>
        <w:t>componenti.</w:t>
      </w:r>
    </w:p>
    <w:p w:rsidR="00625D89" w:rsidRDefault="00580C63" w:rsidP="007636C5">
      <w:pPr>
        <w:pStyle w:val="Paragrafoelenco"/>
        <w:numPr>
          <w:ilvl w:val="0"/>
          <w:numId w:val="7"/>
        </w:numPr>
        <w:tabs>
          <w:tab w:val="left" w:pos="533"/>
        </w:tabs>
        <w:spacing w:line="265" w:lineRule="exact"/>
        <w:ind w:hanging="281"/>
        <w:jc w:val="both"/>
      </w:pPr>
      <w:r>
        <w:t>Il termine dei dieci giorni decorre dall’ acquisizione a protocollo</w:t>
      </w:r>
      <w:r>
        <w:rPr>
          <w:spacing w:val="-23"/>
        </w:rPr>
        <w:t xml:space="preserve"> </w:t>
      </w:r>
      <w:r>
        <w:t>dell’istanza.</w:t>
      </w:r>
    </w:p>
    <w:p w:rsidR="00625D89" w:rsidRDefault="00580C63" w:rsidP="007636C5">
      <w:pPr>
        <w:pStyle w:val="Paragrafoelenco"/>
        <w:numPr>
          <w:ilvl w:val="1"/>
          <w:numId w:val="8"/>
        </w:numPr>
        <w:tabs>
          <w:tab w:val="left" w:pos="793"/>
        </w:tabs>
        <w:spacing w:line="241" w:lineRule="exact"/>
        <w:ind w:left="792" w:hanging="289"/>
        <w:jc w:val="both"/>
        <w:rPr>
          <w:rFonts w:ascii="Verdana"/>
          <w:b/>
          <w:sz w:val="20"/>
        </w:rPr>
      </w:pPr>
      <w:r>
        <w:rPr>
          <w:rFonts w:ascii="Verdana"/>
          <w:b/>
          <w:sz w:val="20"/>
        </w:rPr>
        <w:t>Convocazione su iniziativa dei</w:t>
      </w:r>
      <w:r>
        <w:rPr>
          <w:rFonts w:ascii="Verdana"/>
          <w:b/>
          <w:spacing w:val="-21"/>
          <w:sz w:val="20"/>
        </w:rPr>
        <w:t xml:space="preserve"> </w:t>
      </w:r>
      <w:r>
        <w:rPr>
          <w:rFonts w:ascii="Verdana"/>
          <w:b/>
          <w:sz w:val="20"/>
        </w:rPr>
        <w:t>componenti</w:t>
      </w:r>
    </w:p>
    <w:p w:rsidR="00625D89" w:rsidRDefault="00580C63" w:rsidP="007636C5">
      <w:pPr>
        <w:pStyle w:val="Paragrafoelenco"/>
        <w:numPr>
          <w:ilvl w:val="0"/>
          <w:numId w:val="6"/>
        </w:numPr>
        <w:tabs>
          <w:tab w:val="left" w:pos="537"/>
        </w:tabs>
        <w:spacing w:line="242" w:lineRule="auto"/>
        <w:ind w:right="233" w:hanging="300"/>
        <w:jc w:val="both"/>
      </w:pPr>
      <w:r>
        <w:t>Il Dirigente Scolastico è tenuto a convocare il comitato, in un termine non superiore a dieci giorni, quando lo richieda almeno un terzo dei suoi componenti, inserendo all’ordine del giorno gli argomenti dagli stessi richiesti.</w:t>
      </w:r>
    </w:p>
    <w:p w:rsidR="00625D89" w:rsidRDefault="00580C63" w:rsidP="007636C5">
      <w:pPr>
        <w:pStyle w:val="Paragrafoelenco"/>
        <w:numPr>
          <w:ilvl w:val="0"/>
          <w:numId w:val="6"/>
        </w:numPr>
        <w:tabs>
          <w:tab w:val="left" w:pos="553"/>
        </w:tabs>
        <w:spacing w:before="34" w:line="242" w:lineRule="auto"/>
        <w:ind w:right="254" w:hanging="300"/>
        <w:jc w:val="both"/>
      </w:pPr>
      <w:r>
        <w:t>Il termine di cui al precedente comma decorre dal giorno in cui perviene alla segreteria della scuola la richiesta</w:t>
      </w:r>
      <w:r>
        <w:rPr>
          <w:spacing w:val="-8"/>
        </w:rPr>
        <w:t xml:space="preserve"> </w:t>
      </w:r>
      <w:r>
        <w:t>dei</w:t>
      </w:r>
      <w:r>
        <w:rPr>
          <w:spacing w:val="-5"/>
        </w:rPr>
        <w:t xml:space="preserve"> </w:t>
      </w:r>
      <w:r>
        <w:t>componenti,</w:t>
      </w:r>
      <w:r>
        <w:rPr>
          <w:spacing w:val="-6"/>
        </w:rPr>
        <w:t xml:space="preserve"> </w:t>
      </w:r>
      <w:r>
        <w:t>indirizzata</w:t>
      </w:r>
      <w:r>
        <w:rPr>
          <w:spacing w:val="-7"/>
        </w:rPr>
        <w:t xml:space="preserve"> </w:t>
      </w:r>
      <w:r>
        <w:t>al</w:t>
      </w:r>
      <w:r>
        <w:rPr>
          <w:spacing w:val="-5"/>
        </w:rPr>
        <w:t xml:space="preserve"> </w:t>
      </w:r>
      <w:r>
        <w:t>Dirigente</w:t>
      </w:r>
      <w:r>
        <w:rPr>
          <w:spacing w:val="-8"/>
        </w:rPr>
        <w:t xml:space="preserve"> </w:t>
      </w:r>
      <w:r>
        <w:t>Scolastico,</w:t>
      </w:r>
      <w:r>
        <w:rPr>
          <w:spacing w:val="-5"/>
        </w:rPr>
        <w:t xml:space="preserve"> </w:t>
      </w:r>
      <w:r>
        <w:t>immediatamente</w:t>
      </w:r>
      <w:r>
        <w:rPr>
          <w:spacing w:val="-5"/>
        </w:rPr>
        <w:t xml:space="preserve"> </w:t>
      </w:r>
      <w:r>
        <w:t>registrata</w:t>
      </w:r>
      <w:r>
        <w:rPr>
          <w:spacing w:val="-4"/>
        </w:rPr>
        <w:t xml:space="preserve"> </w:t>
      </w:r>
      <w:r>
        <w:t>al</w:t>
      </w:r>
      <w:r>
        <w:rPr>
          <w:spacing w:val="-8"/>
        </w:rPr>
        <w:t xml:space="preserve"> </w:t>
      </w:r>
      <w:r>
        <w:t>protocollo.</w:t>
      </w:r>
    </w:p>
    <w:p w:rsidR="00625D89" w:rsidRDefault="00625D89" w:rsidP="007636C5">
      <w:pPr>
        <w:pStyle w:val="Corpotesto"/>
        <w:spacing w:before="6"/>
        <w:jc w:val="both"/>
        <w:rPr>
          <w:sz w:val="21"/>
        </w:rPr>
      </w:pPr>
    </w:p>
    <w:p w:rsidR="00625D89" w:rsidRDefault="00580C63" w:rsidP="007636C5">
      <w:pPr>
        <w:ind w:left="392"/>
        <w:jc w:val="both"/>
        <w:rPr>
          <w:rFonts w:ascii="Verdana"/>
          <w:b/>
          <w:sz w:val="20"/>
        </w:rPr>
      </w:pPr>
      <w:r>
        <w:rPr>
          <w:rFonts w:ascii="Verdana"/>
          <w:b/>
          <w:sz w:val="20"/>
        </w:rPr>
        <w:t>Art.</w:t>
      </w:r>
      <w:r w:rsidR="00026AB0">
        <w:rPr>
          <w:rFonts w:ascii="Verdana"/>
          <w:b/>
          <w:sz w:val="20"/>
        </w:rPr>
        <w:t xml:space="preserve"> 6</w:t>
      </w:r>
      <w:r>
        <w:rPr>
          <w:rFonts w:ascii="Verdana"/>
          <w:b/>
          <w:sz w:val="20"/>
        </w:rPr>
        <w:t xml:space="preserve"> - Nomina del segretario</w:t>
      </w:r>
    </w:p>
    <w:p w:rsidR="00625D89" w:rsidRDefault="00580C63" w:rsidP="007636C5">
      <w:pPr>
        <w:pStyle w:val="Paragrafoelenco"/>
        <w:numPr>
          <w:ilvl w:val="0"/>
          <w:numId w:val="5"/>
        </w:numPr>
        <w:tabs>
          <w:tab w:val="left" w:pos="585"/>
        </w:tabs>
        <w:spacing w:before="5" w:line="242" w:lineRule="auto"/>
        <w:ind w:right="144" w:hanging="272"/>
        <w:jc w:val="both"/>
        <w:rPr>
          <w:rFonts w:ascii="Verdana" w:hAnsi="Verdana"/>
          <w:sz w:val="20"/>
        </w:rPr>
      </w:pPr>
      <w:r>
        <w:tab/>
        <w:t>Alla prima riunione dell’anno scolastico, il Dirigente Scolastico nomina un segretario con funzione di verbalizzante.</w:t>
      </w:r>
    </w:p>
    <w:p w:rsidR="00625D89" w:rsidRDefault="00580C63" w:rsidP="007636C5">
      <w:pPr>
        <w:pStyle w:val="Paragrafoelenco"/>
        <w:numPr>
          <w:ilvl w:val="0"/>
          <w:numId w:val="5"/>
        </w:numPr>
        <w:tabs>
          <w:tab w:val="left" w:pos="525"/>
        </w:tabs>
        <w:ind w:right="139" w:hanging="272"/>
        <w:jc w:val="both"/>
      </w:pPr>
      <w:r>
        <w:t>Di ogni seduta viene redatto apposito verbale a fogli numerati nel quale sono riportati sinteticamente gli argomenti in discussione e le eventuali dichiarazioni a</w:t>
      </w:r>
      <w:r>
        <w:rPr>
          <w:spacing w:val="-22"/>
        </w:rPr>
        <w:t xml:space="preserve"> </w:t>
      </w:r>
      <w:r>
        <w:t>verbale.</w:t>
      </w:r>
    </w:p>
    <w:p w:rsidR="00625D89" w:rsidRDefault="00580C63" w:rsidP="007636C5">
      <w:pPr>
        <w:pStyle w:val="Paragrafoelenco"/>
        <w:numPr>
          <w:ilvl w:val="0"/>
          <w:numId w:val="5"/>
        </w:numPr>
        <w:tabs>
          <w:tab w:val="left" w:pos="525"/>
        </w:tabs>
        <w:ind w:right="124" w:hanging="272"/>
        <w:jc w:val="both"/>
      </w:pPr>
      <w:r>
        <w:t>I verbali delle sedute sono redatti con programmi informatici e sono vidimati da segretario e presidente. In caso di decisioni assunte in merito al BONUS docenti, tutta la documentazione è firmata  dall’intero  Comitato, a testimonianza di una decisione pienamente</w:t>
      </w:r>
      <w:r>
        <w:rPr>
          <w:spacing w:val="-17"/>
        </w:rPr>
        <w:t xml:space="preserve"> </w:t>
      </w:r>
      <w:r>
        <w:t>condivisa.</w:t>
      </w:r>
    </w:p>
    <w:p w:rsidR="00625D89" w:rsidRDefault="00580C63" w:rsidP="007636C5">
      <w:pPr>
        <w:pStyle w:val="Paragrafoelenco"/>
        <w:numPr>
          <w:ilvl w:val="0"/>
          <w:numId w:val="5"/>
        </w:numPr>
        <w:tabs>
          <w:tab w:val="left" w:pos="525"/>
        </w:tabs>
        <w:spacing w:line="267" w:lineRule="exact"/>
        <w:ind w:hanging="273"/>
        <w:jc w:val="both"/>
      </w:pPr>
      <w:r>
        <w:t>I verbali sono pubblicati sull’albo on-line per opportuna</w:t>
      </w:r>
      <w:r>
        <w:rPr>
          <w:spacing w:val="-18"/>
        </w:rPr>
        <w:t xml:space="preserve"> </w:t>
      </w:r>
      <w:r>
        <w:t>conoscenza.</w:t>
      </w:r>
    </w:p>
    <w:p w:rsidR="00625D89" w:rsidRDefault="00026AB0" w:rsidP="007636C5">
      <w:pPr>
        <w:spacing w:before="188"/>
        <w:ind w:left="388"/>
        <w:jc w:val="both"/>
        <w:rPr>
          <w:rFonts w:ascii="Verdana" w:hAnsi="Verdana"/>
          <w:b/>
          <w:sz w:val="20"/>
        </w:rPr>
      </w:pPr>
      <w:r>
        <w:rPr>
          <w:rFonts w:ascii="Verdana" w:hAnsi="Verdana"/>
          <w:b/>
          <w:sz w:val="20"/>
        </w:rPr>
        <w:t>Art. 7</w:t>
      </w:r>
      <w:r w:rsidR="00580C63">
        <w:rPr>
          <w:rFonts w:ascii="Verdana" w:hAnsi="Verdana"/>
          <w:b/>
          <w:sz w:val="20"/>
        </w:rPr>
        <w:t xml:space="preserve"> - Validità delle sedute, decadenza, surroghe, dimissioni</w:t>
      </w:r>
    </w:p>
    <w:p w:rsidR="007636C5" w:rsidRPr="007636C5" w:rsidRDefault="00580C63" w:rsidP="007636C5">
      <w:pPr>
        <w:pStyle w:val="Paragrafoelenco"/>
        <w:numPr>
          <w:ilvl w:val="0"/>
          <w:numId w:val="4"/>
        </w:numPr>
        <w:tabs>
          <w:tab w:val="left" w:pos="521"/>
        </w:tabs>
        <w:spacing w:before="5"/>
        <w:ind w:right="136" w:hanging="272"/>
        <w:jc w:val="both"/>
        <w:rPr>
          <w:rFonts w:ascii="Times New Roman" w:hAnsi="Times New Roman"/>
          <w:sz w:val="20"/>
        </w:rPr>
      </w:pPr>
      <w:r>
        <w:lastRenderedPageBreak/>
        <w:t xml:space="preserve">L’organo è validamente costituito anche nel caso in cui non tutte le componenti siano rappresentate (ex art. </w:t>
      </w:r>
    </w:p>
    <w:p w:rsidR="00625D89" w:rsidRPr="005C3755" w:rsidRDefault="005C3755" w:rsidP="005C3755">
      <w:pPr>
        <w:tabs>
          <w:tab w:val="left" w:pos="521"/>
        </w:tabs>
        <w:spacing w:before="5"/>
        <w:ind w:right="136"/>
        <w:rPr>
          <w:rFonts w:ascii="Times New Roman" w:hAnsi="Times New Roman"/>
          <w:sz w:val="20"/>
        </w:rPr>
      </w:pPr>
      <w:r>
        <w:rPr>
          <w:rFonts w:ascii="Times New Roman" w:hAnsi="Times New Roman"/>
          <w:sz w:val="20"/>
        </w:rPr>
        <w:t xml:space="preserve">          </w:t>
      </w:r>
      <w:r w:rsidR="00580C63">
        <w:t>37 del D.L.gs n.</w:t>
      </w:r>
      <w:r w:rsidR="00580C63" w:rsidRPr="005C3755">
        <w:rPr>
          <w:spacing w:val="-11"/>
        </w:rPr>
        <w:t xml:space="preserve"> </w:t>
      </w:r>
      <w:r w:rsidR="00580C63">
        <w:t>297/94</w:t>
      </w:r>
      <w:r>
        <w:t>)</w:t>
      </w:r>
      <w:bookmarkStart w:id="0" w:name="_GoBack"/>
      <w:bookmarkEnd w:id="0"/>
      <w:r w:rsidR="00580C63">
        <w:t>.</w:t>
      </w:r>
    </w:p>
    <w:p w:rsidR="00625D89" w:rsidRDefault="00580C63" w:rsidP="007636C5">
      <w:pPr>
        <w:pStyle w:val="Paragrafoelenco"/>
        <w:numPr>
          <w:ilvl w:val="0"/>
          <w:numId w:val="4"/>
        </w:numPr>
        <w:tabs>
          <w:tab w:val="left" w:pos="525"/>
        </w:tabs>
        <w:spacing w:before="2"/>
        <w:ind w:right="139" w:hanging="272"/>
        <w:jc w:val="both"/>
      </w:pPr>
      <w:r>
        <w:t>Per la validità della riunione è richiesta la presenza di almeno la metà più uno dei componenti; il numero legale dei membri deve sussistere non solo all’inizio della riunione ma anche al momento</w:t>
      </w:r>
      <w:r>
        <w:rPr>
          <w:spacing w:val="-29"/>
        </w:rPr>
        <w:t xml:space="preserve"> </w:t>
      </w:r>
      <w:r>
        <w:t>della</w:t>
      </w:r>
      <w:r w:rsidR="00026AB0">
        <w:t xml:space="preserve"> </w:t>
      </w:r>
      <w:r>
        <w:t>votazione.</w:t>
      </w:r>
    </w:p>
    <w:p w:rsidR="00625D89" w:rsidRDefault="00580C63" w:rsidP="007636C5">
      <w:pPr>
        <w:pStyle w:val="Paragrafoelenco"/>
        <w:numPr>
          <w:ilvl w:val="0"/>
          <w:numId w:val="4"/>
        </w:numPr>
        <w:tabs>
          <w:tab w:val="left" w:pos="525"/>
        </w:tabs>
        <w:ind w:right="138" w:hanging="272"/>
        <w:jc w:val="both"/>
      </w:pPr>
      <w:r>
        <w:t>Per la sostituzione dei membri elettivi venuti a cessare per qualsiasi causa si procede mediante surroga, secondo il disposto dell’art. 5 del presente</w:t>
      </w:r>
      <w:r>
        <w:rPr>
          <w:spacing w:val="-6"/>
        </w:rPr>
        <w:t xml:space="preserve"> </w:t>
      </w:r>
      <w:r>
        <w:t>regolamento.</w:t>
      </w:r>
    </w:p>
    <w:p w:rsidR="00625D89" w:rsidRDefault="00580C63" w:rsidP="007636C5">
      <w:pPr>
        <w:pStyle w:val="Paragrafoelenco"/>
        <w:numPr>
          <w:ilvl w:val="0"/>
          <w:numId w:val="4"/>
        </w:numPr>
        <w:tabs>
          <w:tab w:val="left" w:pos="493"/>
        </w:tabs>
        <w:ind w:right="123" w:hanging="272"/>
        <w:jc w:val="both"/>
      </w:pPr>
      <w:r>
        <w:rPr>
          <w:rFonts w:ascii="Times New Roman" w:hAnsi="Times New Roman"/>
          <w:sz w:val="20"/>
        </w:rPr>
        <w:t xml:space="preserve">I </w:t>
      </w:r>
      <w:r>
        <w:t xml:space="preserve">componenti eletti del CDV possono dimettersi in qualsiasi momento. Le dimissioni sono date per iscritto. L’organo, in prima istanza può invitare il dimissionario a recedere dal suo proposito. </w:t>
      </w:r>
      <w:r>
        <w:rPr>
          <w:spacing w:val="-2"/>
        </w:rPr>
        <w:t xml:space="preserve">Dal </w:t>
      </w:r>
      <w:r>
        <w:t xml:space="preserve">momento in </w:t>
      </w:r>
      <w:r>
        <w:rPr>
          <w:spacing w:val="-2"/>
        </w:rPr>
        <w:t xml:space="preserve">cui </w:t>
      </w:r>
      <w:r>
        <w:t>l’organo prende atto delle dimissioni, queste divengono definitive e irrevocabili. Il membro  dimissionario, fino al momento della presa d’atto delle dimissioni, fa parte a pieno titolo dell’organo e quindi va computato nel numero dei componenti l’organo</w:t>
      </w:r>
      <w:r>
        <w:rPr>
          <w:spacing w:val="-5"/>
        </w:rPr>
        <w:t xml:space="preserve"> </w:t>
      </w:r>
      <w:r>
        <w:t>medesimo.</w:t>
      </w:r>
    </w:p>
    <w:p w:rsidR="00625D89" w:rsidRDefault="00625D89" w:rsidP="007636C5">
      <w:pPr>
        <w:pStyle w:val="Corpotesto"/>
        <w:spacing w:before="4"/>
        <w:jc w:val="both"/>
        <w:rPr>
          <w:sz w:val="21"/>
        </w:rPr>
      </w:pPr>
    </w:p>
    <w:p w:rsidR="00625D89" w:rsidRDefault="00026AB0" w:rsidP="007636C5">
      <w:pPr>
        <w:ind w:left="524"/>
        <w:jc w:val="both"/>
        <w:rPr>
          <w:rFonts w:ascii="Verdana"/>
          <w:b/>
          <w:sz w:val="20"/>
        </w:rPr>
      </w:pPr>
      <w:r>
        <w:rPr>
          <w:rFonts w:ascii="Verdana"/>
          <w:b/>
          <w:sz w:val="20"/>
        </w:rPr>
        <w:t>Art. 8</w:t>
      </w:r>
      <w:r w:rsidR="00580C63">
        <w:rPr>
          <w:rFonts w:ascii="Verdana"/>
          <w:b/>
          <w:sz w:val="20"/>
        </w:rPr>
        <w:t xml:space="preserve"> - Partecipazione di terzi alle sedute</w:t>
      </w:r>
    </w:p>
    <w:p w:rsidR="00625D89" w:rsidRDefault="00580C63" w:rsidP="007636C5">
      <w:pPr>
        <w:pStyle w:val="Paragrafoelenco"/>
        <w:numPr>
          <w:ilvl w:val="0"/>
          <w:numId w:val="3"/>
        </w:numPr>
        <w:tabs>
          <w:tab w:val="left" w:pos="533"/>
        </w:tabs>
        <w:spacing w:before="13" w:line="264" w:lineRule="exact"/>
        <w:ind w:hanging="281"/>
        <w:jc w:val="both"/>
      </w:pPr>
      <w:r>
        <w:t>Alle sedute del CDV non possono assistere estranei</w:t>
      </w:r>
      <w:r>
        <w:rPr>
          <w:spacing w:val="-18"/>
        </w:rPr>
        <w:t xml:space="preserve"> </w:t>
      </w:r>
      <w:r>
        <w:t>all’organo.</w:t>
      </w:r>
    </w:p>
    <w:p w:rsidR="00625D89" w:rsidRDefault="00580C63" w:rsidP="007636C5">
      <w:pPr>
        <w:pStyle w:val="Paragrafoelenco"/>
        <w:numPr>
          <w:ilvl w:val="0"/>
          <w:numId w:val="3"/>
        </w:numPr>
        <w:tabs>
          <w:tab w:val="left" w:pos="533"/>
        </w:tabs>
        <w:ind w:right="122"/>
        <w:jc w:val="both"/>
      </w:pPr>
      <w:r>
        <w:t>Il Dirigente Scolastico può, in casi del tutto eccezionali, ammettere la presenza di qualsiasi persona la cui partecipazione sia ritenuta utile in relazione all’argomento da trattare. In tal caso, il nominativo della persona è indicato nell’avviso di</w:t>
      </w:r>
      <w:r>
        <w:rPr>
          <w:spacing w:val="-6"/>
        </w:rPr>
        <w:t xml:space="preserve"> </w:t>
      </w:r>
      <w:r>
        <w:t>convocazione.</w:t>
      </w:r>
    </w:p>
    <w:p w:rsidR="00625D89" w:rsidRDefault="00625D89" w:rsidP="007636C5">
      <w:pPr>
        <w:pStyle w:val="Corpotesto"/>
        <w:spacing w:before="11"/>
        <w:jc w:val="both"/>
        <w:rPr>
          <w:sz w:val="18"/>
        </w:rPr>
      </w:pPr>
    </w:p>
    <w:p w:rsidR="00625D89" w:rsidRDefault="00026AB0" w:rsidP="007636C5">
      <w:pPr>
        <w:ind w:left="660" w:right="907" w:hanging="136"/>
        <w:jc w:val="both"/>
        <w:rPr>
          <w:rFonts w:ascii="Verdana" w:hAnsi="Verdana"/>
          <w:b/>
          <w:sz w:val="20"/>
        </w:rPr>
      </w:pPr>
      <w:r>
        <w:rPr>
          <w:rFonts w:ascii="Verdana" w:hAnsi="Verdana"/>
          <w:b/>
          <w:sz w:val="20"/>
        </w:rPr>
        <w:t>Art.9</w:t>
      </w:r>
      <w:r w:rsidR="00580C63">
        <w:rPr>
          <w:rFonts w:ascii="Verdana" w:hAnsi="Verdana"/>
          <w:b/>
          <w:sz w:val="20"/>
        </w:rPr>
        <w:t xml:space="preserve"> - Discussione dell’ordine del giorno, modalità di votazione e validità delle deliberazioni</w:t>
      </w:r>
    </w:p>
    <w:p w:rsidR="00625D89" w:rsidRDefault="00580C63" w:rsidP="007636C5">
      <w:pPr>
        <w:pStyle w:val="Paragrafoelenco"/>
        <w:numPr>
          <w:ilvl w:val="0"/>
          <w:numId w:val="2"/>
        </w:numPr>
        <w:tabs>
          <w:tab w:val="left" w:pos="525"/>
        </w:tabs>
        <w:spacing w:before="1"/>
        <w:ind w:right="115"/>
        <w:jc w:val="both"/>
        <w:rPr>
          <w:rFonts w:ascii="Times New Roman" w:hAnsi="Times New Roman"/>
          <w:sz w:val="20"/>
        </w:rPr>
      </w:pPr>
      <w:r>
        <w:t xml:space="preserve">È compito del presidente porre in discussione tutti gli argomenti all’ordine del giorno nella successione in </w:t>
      </w:r>
      <w:r>
        <w:rPr>
          <w:spacing w:val="3"/>
        </w:rPr>
        <w:t xml:space="preserve">cui </w:t>
      </w:r>
      <w:r>
        <w:t>compaiono nell’avviso di convocazione. All’ordine del giorno si possono aggiungere altri argomenti con il voto favorevole di tutti i presenti. L’ordine di trattazione degli argomenti può essere modificato su proposta di un componente l’organo, previa approvazione a maggioranza. In caso di aggiornamento della seduta  deve essere mantenuto lo stesso ordine del</w:t>
      </w:r>
      <w:r>
        <w:rPr>
          <w:spacing w:val="-18"/>
        </w:rPr>
        <w:t xml:space="preserve"> </w:t>
      </w:r>
      <w:r>
        <w:t>giorno.</w:t>
      </w:r>
    </w:p>
    <w:p w:rsidR="00625D89" w:rsidRDefault="00580C63" w:rsidP="007636C5">
      <w:pPr>
        <w:pStyle w:val="Paragrafoelenco"/>
        <w:numPr>
          <w:ilvl w:val="0"/>
          <w:numId w:val="2"/>
        </w:numPr>
        <w:tabs>
          <w:tab w:val="left" w:pos="525"/>
        </w:tabs>
        <w:spacing w:before="2"/>
        <w:ind w:right="138"/>
        <w:jc w:val="both"/>
      </w:pPr>
      <w:r>
        <w:t>Tutti i membri dell’organo collegiale, avuta la parola dal Presidente, hanno diritto di intervenire sugli argomenti in discussione per il tempo strettamente necessario. Il presidente ha facoltà di replicare agli oratori quando si contravvenga alle norme del presente</w:t>
      </w:r>
      <w:r>
        <w:rPr>
          <w:spacing w:val="-15"/>
        </w:rPr>
        <w:t xml:space="preserve"> </w:t>
      </w:r>
      <w:r>
        <w:t>Regolamento.</w:t>
      </w:r>
    </w:p>
    <w:p w:rsidR="00625D89" w:rsidRDefault="00580C63" w:rsidP="007636C5">
      <w:pPr>
        <w:pStyle w:val="Paragrafoelenco"/>
        <w:numPr>
          <w:ilvl w:val="0"/>
          <w:numId w:val="1"/>
        </w:numPr>
        <w:tabs>
          <w:tab w:val="left" w:pos="525"/>
        </w:tabs>
        <w:ind w:right="146"/>
        <w:jc w:val="both"/>
      </w:pPr>
      <w:r>
        <w:t>Dopo che il Presidente ha dichiarato chiusa la discussione, possono aver luogo le dichiarazioni di voto. Le dichiarazioni di voto debbono essere riportate nel verbale della</w:t>
      </w:r>
      <w:r>
        <w:rPr>
          <w:spacing w:val="-23"/>
        </w:rPr>
        <w:t xml:space="preserve"> </w:t>
      </w:r>
      <w:r>
        <w:t>seduta.</w:t>
      </w:r>
    </w:p>
    <w:p w:rsidR="00625D89" w:rsidRDefault="00580C63" w:rsidP="007636C5">
      <w:pPr>
        <w:pStyle w:val="Paragrafoelenco"/>
        <w:numPr>
          <w:ilvl w:val="0"/>
          <w:numId w:val="1"/>
        </w:numPr>
        <w:tabs>
          <w:tab w:val="left" w:pos="525"/>
        </w:tabs>
        <w:ind w:right="130"/>
        <w:jc w:val="both"/>
      </w:pPr>
      <w:r>
        <w:t>Le votazioni sono indette dal Presidente e al momento in cui esse hanno inizio nessuno può più avere la parola, neppure per proporre mozioni</w:t>
      </w:r>
      <w:r>
        <w:rPr>
          <w:spacing w:val="-9"/>
        </w:rPr>
        <w:t xml:space="preserve"> </w:t>
      </w:r>
      <w:r>
        <w:t>d’ordine.</w:t>
      </w:r>
    </w:p>
    <w:p w:rsidR="00625D89" w:rsidRDefault="00580C63" w:rsidP="007636C5">
      <w:pPr>
        <w:pStyle w:val="Paragrafoelenco"/>
        <w:numPr>
          <w:ilvl w:val="0"/>
          <w:numId w:val="1"/>
        </w:numPr>
        <w:tabs>
          <w:tab w:val="left" w:pos="525"/>
        </w:tabs>
        <w:spacing w:before="1"/>
        <w:ind w:right="132"/>
        <w:jc w:val="both"/>
      </w:pPr>
      <w:r>
        <w:t xml:space="preserve">Le votazioni si effettuano in modo palese </w:t>
      </w:r>
      <w:r>
        <w:rPr>
          <w:spacing w:val="-2"/>
        </w:rPr>
        <w:t xml:space="preserve">per </w:t>
      </w:r>
      <w:r>
        <w:t>alzata di mano ovvero per appello nominale ad alta voce, quando lo richiedono il Presidente o uno dei componenti; solo quando si faccia questione di persone la votazione è</w:t>
      </w:r>
      <w:r>
        <w:rPr>
          <w:spacing w:val="-7"/>
        </w:rPr>
        <w:t xml:space="preserve"> </w:t>
      </w:r>
      <w:r>
        <w:t>segreta.</w:t>
      </w:r>
    </w:p>
    <w:p w:rsidR="00625D89" w:rsidRDefault="00580C63" w:rsidP="007636C5">
      <w:pPr>
        <w:pStyle w:val="Paragrafoelenco"/>
        <w:numPr>
          <w:ilvl w:val="0"/>
          <w:numId w:val="1"/>
        </w:numPr>
        <w:tabs>
          <w:tab w:val="left" w:pos="525"/>
        </w:tabs>
        <w:ind w:right="121"/>
        <w:jc w:val="both"/>
      </w:pPr>
      <w:r>
        <w:t>Le delibere sono adottate a maggioranza assoluta dei voti validamente espressi (metà più uno dei voti validi). Le astensioni e le schede bianche (nelle votazioni a scrutinio segreto) sono considerate come voti validi. Nelle votazioni a scrutinio segreto le schede nulle o illeggibili non si computano tra i voti validi. Nelle votazioni palesi, in caso di parità, prevale il voto del</w:t>
      </w:r>
      <w:r>
        <w:rPr>
          <w:spacing w:val="-15"/>
        </w:rPr>
        <w:t xml:space="preserve"> </w:t>
      </w:r>
      <w:r>
        <w:t>Presidente.</w:t>
      </w:r>
    </w:p>
    <w:p w:rsidR="00625D89" w:rsidRDefault="00580C63" w:rsidP="007636C5">
      <w:pPr>
        <w:pStyle w:val="Paragrafoelenco"/>
        <w:numPr>
          <w:ilvl w:val="0"/>
          <w:numId w:val="1"/>
        </w:numPr>
        <w:tabs>
          <w:tab w:val="left" w:pos="525"/>
        </w:tabs>
        <w:spacing w:before="4"/>
        <w:ind w:hanging="273"/>
        <w:jc w:val="both"/>
        <w:rPr>
          <w:rFonts w:ascii="Times New Roman" w:hAnsi="Times New Roman"/>
          <w:sz w:val="20"/>
        </w:rPr>
      </w:pPr>
      <w:r>
        <w:t>Non</w:t>
      </w:r>
      <w:r>
        <w:rPr>
          <w:spacing w:val="-3"/>
        </w:rPr>
        <w:t xml:space="preserve"> </w:t>
      </w:r>
      <w:r>
        <w:t>è</w:t>
      </w:r>
      <w:r>
        <w:rPr>
          <w:spacing w:val="-5"/>
        </w:rPr>
        <w:t xml:space="preserve"> </w:t>
      </w:r>
      <w:r>
        <w:t>ammessa</w:t>
      </w:r>
      <w:r>
        <w:rPr>
          <w:spacing w:val="-4"/>
        </w:rPr>
        <w:t xml:space="preserve"> </w:t>
      </w:r>
      <w:r>
        <w:t>l’astensione</w:t>
      </w:r>
      <w:r>
        <w:rPr>
          <w:spacing w:val="-4"/>
        </w:rPr>
        <w:t xml:space="preserve"> </w:t>
      </w:r>
      <w:r>
        <w:t>dal</w:t>
      </w:r>
      <w:r>
        <w:rPr>
          <w:spacing w:val="-2"/>
        </w:rPr>
        <w:t xml:space="preserve"> </w:t>
      </w:r>
      <w:r>
        <w:t>voto</w:t>
      </w:r>
      <w:r>
        <w:rPr>
          <w:spacing w:val="1"/>
        </w:rPr>
        <w:t xml:space="preserve"> </w:t>
      </w:r>
      <w:r>
        <w:t>in</w:t>
      </w:r>
      <w:r>
        <w:rPr>
          <w:spacing w:val="-3"/>
        </w:rPr>
        <w:t xml:space="preserve"> </w:t>
      </w:r>
      <w:r>
        <w:t>tutti</w:t>
      </w:r>
      <w:r>
        <w:rPr>
          <w:spacing w:val="2"/>
        </w:rPr>
        <w:t xml:space="preserve"> </w:t>
      </w:r>
      <w:r>
        <w:t>quei</w:t>
      </w:r>
      <w:r>
        <w:rPr>
          <w:spacing w:val="-2"/>
        </w:rPr>
        <w:t xml:space="preserve"> </w:t>
      </w:r>
      <w:r>
        <w:t>casi</w:t>
      </w:r>
      <w:r>
        <w:rPr>
          <w:spacing w:val="-1"/>
        </w:rPr>
        <w:t xml:space="preserve"> </w:t>
      </w:r>
      <w:r>
        <w:t>in</w:t>
      </w:r>
      <w:r>
        <w:rPr>
          <w:spacing w:val="-3"/>
        </w:rPr>
        <w:t xml:space="preserve"> </w:t>
      </w:r>
      <w:r>
        <w:t>cui</w:t>
      </w:r>
      <w:r>
        <w:rPr>
          <w:spacing w:val="-2"/>
        </w:rPr>
        <w:t xml:space="preserve"> </w:t>
      </w:r>
      <w:r>
        <w:t>l’organo</w:t>
      </w:r>
      <w:r>
        <w:rPr>
          <w:spacing w:val="-2"/>
        </w:rPr>
        <w:t xml:space="preserve"> </w:t>
      </w:r>
      <w:r>
        <w:t>esprime</w:t>
      </w:r>
      <w:r>
        <w:rPr>
          <w:spacing w:val="-5"/>
        </w:rPr>
        <w:t xml:space="preserve"> </w:t>
      </w:r>
      <w:r>
        <w:t>una</w:t>
      </w:r>
      <w:r>
        <w:rPr>
          <w:spacing w:val="-6"/>
        </w:rPr>
        <w:t xml:space="preserve"> </w:t>
      </w:r>
      <w:r>
        <w:t>valutazione.</w:t>
      </w:r>
    </w:p>
    <w:p w:rsidR="00625D89" w:rsidRDefault="00580C63" w:rsidP="007636C5">
      <w:pPr>
        <w:spacing w:before="75"/>
        <w:ind w:left="592"/>
        <w:jc w:val="both"/>
        <w:rPr>
          <w:rFonts w:ascii="Verdana"/>
          <w:b/>
          <w:sz w:val="20"/>
        </w:rPr>
      </w:pPr>
      <w:r>
        <w:rPr>
          <w:rFonts w:ascii="Verdana"/>
          <w:b/>
          <w:sz w:val="20"/>
        </w:rPr>
        <w:t>Art. 1</w:t>
      </w:r>
      <w:r w:rsidR="00026AB0">
        <w:rPr>
          <w:rFonts w:ascii="Verdana"/>
          <w:b/>
          <w:sz w:val="20"/>
        </w:rPr>
        <w:t>0</w:t>
      </w:r>
      <w:r>
        <w:rPr>
          <w:rFonts w:ascii="Verdana"/>
          <w:b/>
          <w:sz w:val="20"/>
        </w:rPr>
        <w:t xml:space="preserve"> - Accesso agli atti</w:t>
      </w:r>
    </w:p>
    <w:p w:rsidR="00625D89" w:rsidRDefault="00580C63" w:rsidP="007636C5">
      <w:pPr>
        <w:pStyle w:val="Corpotesto"/>
        <w:spacing w:before="4"/>
        <w:ind w:left="392" w:right="134" w:hanging="284"/>
        <w:jc w:val="both"/>
      </w:pPr>
      <w:r>
        <w:t>1. L’accesso agli atti prodotti dal Comitato si esercita nelle forme e nei limiti previsti dalla L. 241/1990 e successive modifiche e integrazioni.</w:t>
      </w:r>
    </w:p>
    <w:p w:rsidR="00625D89" w:rsidRDefault="00625D89" w:rsidP="007636C5">
      <w:pPr>
        <w:pStyle w:val="Corpotesto"/>
        <w:spacing w:before="4"/>
        <w:jc w:val="both"/>
        <w:rPr>
          <w:sz w:val="18"/>
        </w:rPr>
      </w:pPr>
    </w:p>
    <w:p w:rsidR="00625D89" w:rsidRDefault="00580C63" w:rsidP="007636C5">
      <w:pPr>
        <w:ind w:left="528"/>
        <w:jc w:val="both"/>
        <w:rPr>
          <w:rFonts w:ascii="Verdana" w:hAnsi="Verdana"/>
          <w:b/>
          <w:sz w:val="20"/>
        </w:rPr>
      </w:pPr>
      <w:r>
        <w:rPr>
          <w:rFonts w:ascii="Verdana" w:hAnsi="Verdana"/>
          <w:b/>
          <w:sz w:val="20"/>
        </w:rPr>
        <w:t>Art. 1</w:t>
      </w:r>
      <w:r w:rsidR="00026AB0">
        <w:rPr>
          <w:rFonts w:ascii="Verdana" w:hAnsi="Verdana"/>
          <w:b/>
          <w:sz w:val="20"/>
        </w:rPr>
        <w:t>1</w:t>
      </w:r>
      <w:r>
        <w:rPr>
          <w:rFonts w:ascii="Verdana" w:hAnsi="Verdana"/>
          <w:b/>
          <w:sz w:val="20"/>
        </w:rPr>
        <w:t>. – Rinvio</w:t>
      </w:r>
    </w:p>
    <w:p w:rsidR="00625D89" w:rsidRDefault="00580C63" w:rsidP="007636C5">
      <w:pPr>
        <w:pStyle w:val="Corpotesto"/>
        <w:spacing w:before="9"/>
        <w:ind w:left="252"/>
        <w:jc w:val="both"/>
      </w:pPr>
      <w:r>
        <w:t>Per tutto quanto non contemplato nel presente regolamento si fa riferimento alla normativa vigente in materia.</w:t>
      </w:r>
    </w:p>
    <w:p w:rsidR="00625D89" w:rsidRDefault="00625D89" w:rsidP="007636C5">
      <w:pPr>
        <w:pStyle w:val="Corpotesto"/>
        <w:spacing w:before="7"/>
        <w:jc w:val="both"/>
        <w:rPr>
          <w:sz w:val="21"/>
        </w:rPr>
      </w:pPr>
    </w:p>
    <w:p w:rsidR="00625D89" w:rsidRDefault="00580C63" w:rsidP="007636C5">
      <w:pPr>
        <w:pStyle w:val="Titolo21"/>
        <w:jc w:val="both"/>
      </w:pPr>
      <w:r>
        <w:t>Il presente regolamento è stato elaborato sulla base del regolamento degli OO.CC. deliberato dal CDI e sulla base delle nuove disposizioni della Legge 107/2015, art.1 commi da 126 a 130.</w:t>
      </w:r>
    </w:p>
    <w:p w:rsidR="00026AB0" w:rsidRDefault="00026AB0" w:rsidP="00026AB0">
      <w:pPr>
        <w:pStyle w:val="NormaleWeb"/>
        <w:spacing w:before="0" w:beforeAutospacing="0" w:after="0" w:afterAutospacing="0"/>
        <w:jc w:val="right"/>
      </w:pPr>
    </w:p>
    <w:p w:rsidR="00026AB0" w:rsidRDefault="00026AB0" w:rsidP="00026AB0">
      <w:pPr>
        <w:pStyle w:val="NormaleWeb"/>
        <w:spacing w:before="0" w:beforeAutospacing="0" w:after="0" w:afterAutospacing="0"/>
        <w:jc w:val="right"/>
      </w:pPr>
      <w:r>
        <w:t>IL DIRIGENTE SCOLASTICO</w:t>
      </w:r>
    </w:p>
    <w:p w:rsidR="00026AB0" w:rsidRPr="00EE7C83" w:rsidRDefault="00026AB0" w:rsidP="00026AB0">
      <w:pPr>
        <w:pStyle w:val="NormaleWeb"/>
        <w:spacing w:before="0" w:beforeAutospacing="0" w:after="0" w:afterAutospacing="0"/>
        <w:jc w:val="right"/>
        <w:rPr>
          <w:lang w:val="en-US"/>
        </w:rPr>
      </w:pPr>
      <w:r>
        <w:t>Prof.ssa Di Blasio Agnese</w:t>
      </w:r>
    </w:p>
    <w:p w:rsidR="00026AB0" w:rsidRPr="00041428" w:rsidRDefault="00026AB0" w:rsidP="00026AB0">
      <w:pPr>
        <w:pStyle w:val="NormaleWeb"/>
        <w:spacing w:before="0" w:beforeAutospacing="0" w:after="0" w:afterAutospacing="0"/>
        <w:jc w:val="right"/>
        <w:rPr>
          <w:rFonts w:ascii="Arial" w:hAnsi="Arial" w:cs="Arial"/>
          <w:sz w:val="16"/>
          <w:szCs w:val="16"/>
        </w:rPr>
      </w:pPr>
      <w:r w:rsidRPr="00041428">
        <w:rPr>
          <w:rFonts w:ascii="Arial" w:hAnsi="Arial" w:cs="Arial"/>
          <w:sz w:val="16"/>
          <w:szCs w:val="16"/>
        </w:rPr>
        <w:t xml:space="preserve">Firma autografa sostituita da indicazioni a mezzo stampa, </w:t>
      </w:r>
    </w:p>
    <w:p w:rsidR="00026AB0" w:rsidRPr="00041428" w:rsidRDefault="00026AB0" w:rsidP="00026AB0">
      <w:pPr>
        <w:pStyle w:val="NormaleWeb"/>
        <w:spacing w:before="0" w:beforeAutospacing="0" w:after="0" w:afterAutospacing="0"/>
        <w:jc w:val="right"/>
        <w:rPr>
          <w:sz w:val="16"/>
          <w:szCs w:val="16"/>
          <w:lang w:val="en-US"/>
        </w:rPr>
      </w:pPr>
      <w:r w:rsidRPr="00041428">
        <w:rPr>
          <w:rFonts w:ascii="Arial" w:hAnsi="Arial" w:cs="Arial"/>
          <w:sz w:val="16"/>
          <w:szCs w:val="16"/>
        </w:rPr>
        <w:t>ai sensi dell’art. 3 comma 2, D.Lgs. n. 39/1993</w:t>
      </w:r>
    </w:p>
    <w:p w:rsidR="00026AB0" w:rsidRDefault="00026AB0" w:rsidP="00026AB0">
      <w:pPr>
        <w:rPr>
          <w:rFonts w:ascii="Candara" w:eastAsia="Arial Narrow" w:hAnsi="Candara" w:cs="Arial Narrow"/>
        </w:rPr>
      </w:pPr>
    </w:p>
    <w:p w:rsidR="00026AB0" w:rsidRPr="00BB3A59" w:rsidRDefault="00026AB0" w:rsidP="00026AB0">
      <w:pPr>
        <w:tabs>
          <w:tab w:val="left" w:pos="1194"/>
        </w:tabs>
        <w:spacing w:before="43" w:line="276" w:lineRule="auto"/>
        <w:ind w:right="111"/>
      </w:pPr>
    </w:p>
    <w:p w:rsidR="00026AB0" w:rsidRDefault="00026AB0">
      <w:pPr>
        <w:pStyle w:val="Titolo21"/>
      </w:pPr>
    </w:p>
    <w:sectPr w:rsidR="00026AB0" w:rsidSect="00625D89">
      <w:pgSz w:w="11920" w:h="16840"/>
      <w:pgMar w:top="560" w:right="720" w:bottom="1380" w:left="740" w:header="0" w:footer="11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E71" w:rsidRDefault="00817E71" w:rsidP="00625D89">
      <w:r>
        <w:separator/>
      </w:r>
    </w:p>
  </w:endnote>
  <w:endnote w:type="continuationSeparator" w:id="0">
    <w:p w:rsidR="00817E71" w:rsidRDefault="00817E71" w:rsidP="0062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89" w:rsidRDefault="0093338F">
    <w:pPr>
      <w:pStyle w:val="Corpotesto"/>
      <w:spacing w:line="14" w:lineRule="auto"/>
      <w:rPr>
        <w:sz w:val="20"/>
      </w:rPr>
    </w:pPr>
    <w:r>
      <w:rPr>
        <w:noProof/>
        <w:lang w:bidi="ar-SA"/>
      </w:rPr>
      <mc:AlternateContent>
        <mc:Choice Requires="wps">
          <w:drawing>
            <wp:anchor distT="0" distB="0" distL="114300" distR="114300" simplePos="0" relativeHeight="251357184" behindDoc="1" locked="0" layoutInCell="1" allowOverlap="1">
              <wp:simplePos x="0" y="0"/>
              <wp:positionH relativeFrom="page">
                <wp:posOffset>560705</wp:posOffset>
              </wp:positionH>
              <wp:positionV relativeFrom="page">
                <wp:posOffset>9761220</wp:posOffset>
              </wp:positionV>
              <wp:extent cx="6530340" cy="312420"/>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0340" cy="312420"/>
                      </a:xfrm>
                      <a:custGeom>
                        <a:avLst/>
                        <a:gdLst>
                          <a:gd name="T0" fmla="+- 0 883 883"/>
                          <a:gd name="T1" fmla="*/ T0 w 10284"/>
                          <a:gd name="T2" fmla="+- 0 15393 15372"/>
                          <a:gd name="T3" fmla="*/ 15393 h 492"/>
                          <a:gd name="T4" fmla="+- 0 1928 883"/>
                          <a:gd name="T5" fmla="*/ T4 w 10284"/>
                          <a:gd name="T6" fmla="+- 0 15393 15372"/>
                          <a:gd name="T7" fmla="*/ 15393 h 492"/>
                          <a:gd name="T8" fmla="+- 0 1971 883"/>
                          <a:gd name="T9" fmla="*/ T8 w 10284"/>
                          <a:gd name="T10" fmla="+- 0 15393 15372"/>
                          <a:gd name="T11" fmla="*/ 15393 h 492"/>
                          <a:gd name="T12" fmla="+- 0 11167 883"/>
                          <a:gd name="T13" fmla="*/ T12 w 10284"/>
                          <a:gd name="T14" fmla="+- 0 15393 15372"/>
                          <a:gd name="T15" fmla="*/ 15393 h 492"/>
                          <a:gd name="T16" fmla="+- 0 1949 883"/>
                          <a:gd name="T17" fmla="*/ T16 w 10284"/>
                          <a:gd name="T18" fmla="+- 0 15372 15372"/>
                          <a:gd name="T19" fmla="*/ 15372 h 492"/>
                          <a:gd name="T20" fmla="+- 0 1949 883"/>
                          <a:gd name="T21" fmla="*/ T20 w 10284"/>
                          <a:gd name="T22" fmla="+- 0 15864 15372"/>
                          <a:gd name="T23" fmla="*/ 15864 h 492"/>
                        </a:gdLst>
                        <a:ahLst/>
                        <a:cxnLst>
                          <a:cxn ang="0">
                            <a:pos x="T1" y="T3"/>
                          </a:cxn>
                          <a:cxn ang="0">
                            <a:pos x="T5" y="T7"/>
                          </a:cxn>
                          <a:cxn ang="0">
                            <a:pos x="T9" y="T11"/>
                          </a:cxn>
                          <a:cxn ang="0">
                            <a:pos x="T13" y="T15"/>
                          </a:cxn>
                          <a:cxn ang="0">
                            <a:pos x="T17" y="T19"/>
                          </a:cxn>
                          <a:cxn ang="0">
                            <a:pos x="T21" y="T23"/>
                          </a:cxn>
                        </a:cxnLst>
                        <a:rect l="0" t="0" r="r" b="b"/>
                        <a:pathLst>
                          <a:path w="10284" h="492">
                            <a:moveTo>
                              <a:pt x="0" y="21"/>
                            </a:moveTo>
                            <a:lnTo>
                              <a:pt x="1045" y="21"/>
                            </a:lnTo>
                            <a:moveTo>
                              <a:pt x="1088" y="21"/>
                            </a:moveTo>
                            <a:lnTo>
                              <a:pt x="10284" y="21"/>
                            </a:lnTo>
                            <a:moveTo>
                              <a:pt x="1066" y="0"/>
                            </a:moveTo>
                            <a:lnTo>
                              <a:pt x="1066" y="49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B972" id="AutoShape 3" o:spid="_x0000_s1026" style="position:absolute;margin-left:44.15pt;margin-top:768.6pt;width:514.2pt;height:24.6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" path="m,21r1045,m1088,21r9196,m1066,r,492e" filled="f" strokecolor="gray" strokeweight="2.16pt">
              <v:path arrowok="t" o:connecttype="custom" o:connectlocs="0,9774555;663575,9774555;690880,9774555;6530340,9774555;676910,9761220;676910,10073640" o:connectangles="0,0,0,0,0,0"/>
              <w10:wrap anchorx="page" anchory="page"/>
            </v:shape>
          </w:pict>
        </mc:Fallback>
      </mc:AlternateContent>
    </w:r>
    <w:r>
      <w:rPr>
        <w:noProof/>
        <w:lang w:bidi="ar-SA"/>
      </w:rPr>
      <mc:AlternateContent>
        <mc:Choice Requires="wps">
          <w:drawing>
            <wp:anchor distT="0" distB="0" distL="114300" distR="114300" simplePos="0" relativeHeight="251358208" behindDoc="1" locked="0" layoutInCell="1" allowOverlap="1">
              <wp:simplePos x="0" y="0"/>
              <wp:positionH relativeFrom="page">
                <wp:posOffset>1295400</wp:posOffset>
              </wp:positionH>
              <wp:positionV relativeFrom="page">
                <wp:posOffset>9811385</wp:posOffset>
              </wp:positionV>
              <wp:extent cx="2176145" cy="165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D89" w:rsidRDefault="00580C63">
                          <w:pPr>
                            <w:pStyle w:val="Corpotesto"/>
                            <w:spacing w:line="244" w:lineRule="exact"/>
                            <w:ind w:left="20"/>
                          </w:pPr>
                          <w:r>
                            <w:t>Regolamento Comitato di Valutazione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2pt;margin-top:772.55pt;width:171.35pt;height:13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V7rg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" filled="f" stroked="f">
              <v:textbox inset="0,0,0,0">
                <w:txbxContent>
                  <w:p w:rsidR="00625D89" w:rsidRDefault="00580C63">
                    <w:pPr>
                      <w:pStyle w:val="Corpotesto"/>
                      <w:spacing w:line="244" w:lineRule="exact"/>
                      <w:ind w:left="20"/>
                    </w:pPr>
                    <w:r>
                      <w:t>Regolamento Comitato di Valutazione</w:t>
                    </w:r>
                  </w:p>
                </w:txbxContent>
              </v:textbox>
              <w10:wrap anchorx="page" anchory="page"/>
            </v:shape>
          </w:pict>
        </mc:Fallback>
      </mc:AlternateContent>
    </w:r>
    <w:r>
      <w:rPr>
        <w:noProof/>
        <w:lang w:bidi="ar-SA"/>
      </w:rPr>
      <mc:AlternateContent>
        <mc:Choice Requires="wps">
          <w:drawing>
            <wp:anchor distT="0" distB="0" distL="114300" distR="114300" simplePos="0" relativeHeight="251359232" behindDoc="1" locked="0" layoutInCell="1" allowOverlap="1">
              <wp:simplePos x="0" y="0"/>
              <wp:positionH relativeFrom="page">
                <wp:posOffset>1038860</wp:posOffset>
              </wp:positionH>
              <wp:positionV relativeFrom="page">
                <wp:posOffset>9834880</wp:posOffset>
              </wp:positionV>
              <wp:extent cx="151765" cy="2286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D89" w:rsidRDefault="00362D82">
                          <w:pPr>
                            <w:spacing w:line="346" w:lineRule="exact"/>
                            <w:ind w:left="40"/>
                            <w:rPr>
                              <w:b/>
                              <w:sz w:val="32"/>
                            </w:rPr>
                          </w:pPr>
                          <w:r>
                            <w:fldChar w:fldCharType="begin"/>
                          </w:r>
                          <w:r w:rsidR="00580C63">
                            <w:rPr>
                              <w:b/>
                              <w:color w:val="4F81BB"/>
                              <w:w w:val="97"/>
                              <w:sz w:val="32"/>
                            </w:rPr>
                            <w:instrText xml:space="preserve"> PAGE </w:instrText>
                          </w:r>
                          <w:r>
                            <w:fldChar w:fldCharType="separate"/>
                          </w:r>
                          <w:r w:rsidR="00325F8F">
                            <w:rPr>
                              <w:b/>
                              <w:noProof/>
                              <w:color w:val="4F81BB"/>
                              <w:w w:val="97"/>
                              <w:sz w:val="3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81.8pt;margin-top:774.4pt;width:11.95pt;height:18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vsA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" filled="f" stroked="f">
              <v:textbox inset="0,0,0,0">
                <w:txbxContent>
                  <w:p w:rsidR="00625D89" w:rsidRDefault="00362D82">
                    <w:pPr>
                      <w:spacing w:line="346" w:lineRule="exact"/>
                      <w:ind w:left="40"/>
                      <w:rPr>
                        <w:b/>
                        <w:sz w:val="32"/>
                      </w:rPr>
                    </w:pPr>
                    <w:r>
                      <w:fldChar w:fldCharType="begin"/>
                    </w:r>
                    <w:r w:rsidR="00580C63">
                      <w:rPr>
                        <w:b/>
                        <w:color w:val="4F81BB"/>
                        <w:w w:val="97"/>
                        <w:sz w:val="32"/>
                      </w:rPr>
                      <w:instrText xml:space="preserve"> PAGE </w:instrText>
                    </w:r>
                    <w:r>
                      <w:fldChar w:fldCharType="separate"/>
                    </w:r>
                    <w:r w:rsidR="00325F8F">
                      <w:rPr>
                        <w:b/>
                        <w:noProof/>
                        <w:color w:val="4F81BB"/>
                        <w:w w:val="97"/>
                        <w:sz w:val="32"/>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E71" w:rsidRDefault="00817E71" w:rsidP="00625D89">
      <w:r>
        <w:separator/>
      </w:r>
    </w:p>
  </w:footnote>
  <w:footnote w:type="continuationSeparator" w:id="0">
    <w:p w:rsidR="00817E71" w:rsidRDefault="00817E71" w:rsidP="00625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1053"/>
    <w:multiLevelType w:val="hybridMultilevel"/>
    <w:tmpl w:val="2B60487A"/>
    <w:lvl w:ilvl="0" w:tplc="FB84A1C6">
      <w:start w:val="4"/>
      <w:numFmt w:val="decimal"/>
      <w:lvlText w:val="%1."/>
      <w:lvlJc w:val="left"/>
      <w:pPr>
        <w:ind w:left="524" w:hanging="272"/>
        <w:jc w:val="left"/>
      </w:pPr>
      <w:rPr>
        <w:rFonts w:hint="default"/>
        <w:spacing w:val="-25"/>
        <w:w w:val="100"/>
        <w:lang w:val="it-IT" w:eastAsia="it-IT" w:bidi="it-IT"/>
      </w:rPr>
    </w:lvl>
    <w:lvl w:ilvl="1" w:tplc="94700918">
      <w:numFmt w:val="bullet"/>
      <w:lvlText w:val="•"/>
      <w:lvlJc w:val="left"/>
      <w:pPr>
        <w:ind w:left="1513" w:hanging="272"/>
      </w:pPr>
      <w:rPr>
        <w:rFonts w:hint="default"/>
        <w:lang w:val="it-IT" w:eastAsia="it-IT" w:bidi="it-IT"/>
      </w:rPr>
    </w:lvl>
    <w:lvl w:ilvl="2" w:tplc="1D9675EA">
      <w:numFmt w:val="bullet"/>
      <w:lvlText w:val="•"/>
      <w:lvlJc w:val="left"/>
      <w:pPr>
        <w:ind w:left="2506" w:hanging="272"/>
      </w:pPr>
      <w:rPr>
        <w:rFonts w:hint="default"/>
        <w:lang w:val="it-IT" w:eastAsia="it-IT" w:bidi="it-IT"/>
      </w:rPr>
    </w:lvl>
    <w:lvl w:ilvl="3" w:tplc="EF5C548E">
      <w:numFmt w:val="bullet"/>
      <w:lvlText w:val="•"/>
      <w:lvlJc w:val="left"/>
      <w:pPr>
        <w:ind w:left="3499" w:hanging="272"/>
      </w:pPr>
      <w:rPr>
        <w:rFonts w:hint="default"/>
        <w:lang w:val="it-IT" w:eastAsia="it-IT" w:bidi="it-IT"/>
      </w:rPr>
    </w:lvl>
    <w:lvl w:ilvl="4" w:tplc="3E14017A">
      <w:numFmt w:val="bullet"/>
      <w:lvlText w:val="•"/>
      <w:lvlJc w:val="left"/>
      <w:pPr>
        <w:ind w:left="4492" w:hanging="272"/>
      </w:pPr>
      <w:rPr>
        <w:rFonts w:hint="default"/>
        <w:lang w:val="it-IT" w:eastAsia="it-IT" w:bidi="it-IT"/>
      </w:rPr>
    </w:lvl>
    <w:lvl w:ilvl="5" w:tplc="E2789834">
      <w:numFmt w:val="bullet"/>
      <w:lvlText w:val="•"/>
      <w:lvlJc w:val="left"/>
      <w:pPr>
        <w:ind w:left="5486" w:hanging="272"/>
      </w:pPr>
      <w:rPr>
        <w:rFonts w:hint="default"/>
        <w:lang w:val="it-IT" w:eastAsia="it-IT" w:bidi="it-IT"/>
      </w:rPr>
    </w:lvl>
    <w:lvl w:ilvl="6" w:tplc="75E67AA6">
      <w:numFmt w:val="bullet"/>
      <w:lvlText w:val="•"/>
      <w:lvlJc w:val="left"/>
      <w:pPr>
        <w:ind w:left="6479" w:hanging="272"/>
      </w:pPr>
      <w:rPr>
        <w:rFonts w:hint="default"/>
        <w:lang w:val="it-IT" w:eastAsia="it-IT" w:bidi="it-IT"/>
      </w:rPr>
    </w:lvl>
    <w:lvl w:ilvl="7" w:tplc="CBA8951A">
      <w:numFmt w:val="bullet"/>
      <w:lvlText w:val="•"/>
      <w:lvlJc w:val="left"/>
      <w:pPr>
        <w:ind w:left="7472" w:hanging="272"/>
      </w:pPr>
      <w:rPr>
        <w:rFonts w:hint="default"/>
        <w:lang w:val="it-IT" w:eastAsia="it-IT" w:bidi="it-IT"/>
      </w:rPr>
    </w:lvl>
    <w:lvl w:ilvl="8" w:tplc="87E25C44">
      <w:numFmt w:val="bullet"/>
      <w:lvlText w:val="•"/>
      <w:lvlJc w:val="left"/>
      <w:pPr>
        <w:ind w:left="8465" w:hanging="272"/>
      </w:pPr>
      <w:rPr>
        <w:rFonts w:hint="default"/>
        <w:lang w:val="it-IT" w:eastAsia="it-IT" w:bidi="it-IT"/>
      </w:rPr>
    </w:lvl>
  </w:abstractNum>
  <w:abstractNum w:abstractNumId="1">
    <w:nsid w:val="044F676A"/>
    <w:multiLevelType w:val="hybridMultilevel"/>
    <w:tmpl w:val="2C66A43A"/>
    <w:lvl w:ilvl="0" w:tplc="CA8AA7AA">
      <w:start w:val="1"/>
      <w:numFmt w:val="decimal"/>
      <w:lvlText w:val="%1."/>
      <w:lvlJc w:val="left"/>
      <w:pPr>
        <w:ind w:left="524" w:hanging="268"/>
        <w:jc w:val="left"/>
      </w:pPr>
      <w:rPr>
        <w:rFonts w:hint="default"/>
        <w:spacing w:val="0"/>
        <w:w w:val="95"/>
        <w:lang w:val="it-IT" w:eastAsia="it-IT" w:bidi="it-IT"/>
      </w:rPr>
    </w:lvl>
    <w:lvl w:ilvl="1" w:tplc="8D768486">
      <w:numFmt w:val="bullet"/>
      <w:lvlText w:val="•"/>
      <w:lvlJc w:val="left"/>
      <w:pPr>
        <w:ind w:left="1513" w:hanging="268"/>
      </w:pPr>
      <w:rPr>
        <w:rFonts w:hint="default"/>
        <w:lang w:val="it-IT" w:eastAsia="it-IT" w:bidi="it-IT"/>
      </w:rPr>
    </w:lvl>
    <w:lvl w:ilvl="2" w:tplc="AAE0FFAA">
      <w:numFmt w:val="bullet"/>
      <w:lvlText w:val="•"/>
      <w:lvlJc w:val="left"/>
      <w:pPr>
        <w:ind w:left="2506" w:hanging="268"/>
      </w:pPr>
      <w:rPr>
        <w:rFonts w:hint="default"/>
        <w:lang w:val="it-IT" w:eastAsia="it-IT" w:bidi="it-IT"/>
      </w:rPr>
    </w:lvl>
    <w:lvl w:ilvl="3" w:tplc="AF862472">
      <w:numFmt w:val="bullet"/>
      <w:lvlText w:val="•"/>
      <w:lvlJc w:val="left"/>
      <w:pPr>
        <w:ind w:left="3499" w:hanging="268"/>
      </w:pPr>
      <w:rPr>
        <w:rFonts w:hint="default"/>
        <w:lang w:val="it-IT" w:eastAsia="it-IT" w:bidi="it-IT"/>
      </w:rPr>
    </w:lvl>
    <w:lvl w:ilvl="4" w:tplc="A2148180">
      <w:numFmt w:val="bullet"/>
      <w:lvlText w:val="•"/>
      <w:lvlJc w:val="left"/>
      <w:pPr>
        <w:ind w:left="4492" w:hanging="268"/>
      </w:pPr>
      <w:rPr>
        <w:rFonts w:hint="default"/>
        <w:lang w:val="it-IT" w:eastAsia="it-IT" w:bidi="it-IT"/>
      </w:rPr>
    </w:lvl>
    <w:lvl w:ilvl="5" w:tplc="9CE805C4">
      <w:numFmt w:val="bullet"/>
      <w:lvlText w:val="•"/>
      <w:lvlJc w:val="left"/>
      <w:pPr>
        <w:ind w:left="5486" w:hanging="268"/>
      </w:pPr>
      <w:rPr>
        <w:rFonts w:hint="default"/>
        <w:lang w:val="it-IT" w:eastAsia="it-IT" w:bidi="it-IT"/>
      </w:rPr>
    </w:lvl>
    <w:lvl w:ilvl="6" w:tplc="70A622B8">
      <w:numFmt w:val="bullet"/>
      <w:lvlText w:val="•"/>
      <w:lvlJc w:val="left"/>
      <w:pPr>
        <w:ind w:left="6479" w:hanging="268"/>
      </w:pPr>
      <w:rPr>
        <w:rFonts w:hint="default"/>
        <w:lang w:val="it-IT" w:eastAsia="it-IT" w:bidi="it-IT"/>
      </w:rPr>
    </w:lvl>
    <w:lvl w:ilvl="7" w:tplc="44F606E6">
      <w:numFmt w:val="bullet"/>
      <w:lvlText w:val="•"/>
      <w:lvlJc w:val="left"/>
      <w:pPr>
        <w:ind w:left="7472" w:hanging="268"/>
      </w:pPr>
      <w:rPr>
        <w:rFonts w:hint="default"/>
        <w:lang w:val="it-IT" w:eastAsia="it-IT" w:bidi="it-IT"/>
      </w:rPr>
    </w:lvl>
    <w:lvl w:ilvl="8" w:tplc="118A1E42">
      <w:numFmt w:val="bullet"/>
      <w:lvlText w:val="•"/>
      <w:lvlJc w:val="left"/>
      <w:pPr>
        <w:ind w:left="8465" w:hanging="268"/>
      </w:pPr>
      <w:rPr>
        <w:rFonts w:hint="default"/>
        <w:lang w:val="it-IT" w:eastAsia="it-IT" w:bidi="it-IT"/>
      </w:rPr>
    </w:lvl>
  </w:abstractNum>
  <w:abstractNum w:abstractNumId="2">
    <w:nsid w:val="05084455"/>
    <w:multiLevelType w:val="hybridMultilevel"/>
    <w:tmpl w:val="5C28E400"/>
    <w:lvl w:ilvl="0" w:tplc="04100001">
      <w:start w:val="1"/>
      <w:numFmt w:val="bullet"/>
      <w:lvlText w:val=""/>
      <w:lvlJc w:val="left"/>
      <w:pPr>
        <w:ind w:left="532" w:hanging="280"/>
        <w:jc w:val="left"/>
      </w:pPr>
      <w:rPr>
        <w:rFonts w:ascii="Symbol" w:hAnsi="Symbol" w:hint="default"/>
        <w:spacing w:val="-21"/>
        <w:w w:val="100"/>
        <w:lang w:val="it-IT" w:eastAsia="it-IT" w:bidi="it-IT"/>
      </w:rPr>
    </w:lvl>
    <w:lvl w:ilvl="1" w:tplc="C666AD7E">
      <w:start w:val="1"/>
      <w:numFmt w:val="lowerLetter"/>
      <w:lvlText w:val="%2)"/>
      <w:lvlJc w:val="left"/>
      <w:pPr>
        <w:ind w:left="756" w:hanging="224"/>
        <w:jc w:val="left"/>
      </w:pPr>
      <w:rPr>
        <w:rFonts w:ascii="Calibri" w:eastAsia="Calibri" w:hAnsi="Calibri" w:cs="Calibri" w:hint="default"/>
        <w:spacing w:val="-2"/>
        <w:w w:val="100"/>
        <w:sz w:val="22"/>
        <w:szCs w:val="22"/>
        <w:lang w:val="it-IT" w:eastAsia="it-IT" w:bidi="it-IT"/>
      </w:rPr>
    </w:lvl>
    <w:lvl w:ilvl="2" w:tplc="6E448A80">
      <w:numFmt w:val="bullet"/>
      <w:lvlText w:val="•"/>
      <w:lvlJc w:val="left"/>
      <w:pPr>
        <w:ind w:left="1836" w:hanging="224"/>
      </w:pPr>
      <w:rPr>
        <w:rFonts w:hint="default"/>
        <w:lang w:val="it-IT" w:eastAsia="it-IT" w:bidi="it-IT"/>
      </w:rPr>
    </w:lvl>
    <w:lvl w:ilvl="3" w:tplc="C8945172">
      <w:numFmt w:val="bullet"/>
      <w:lvlText w:val="•"/>
      <w:lvlJc w:val="left"/>
      <w:pPr>
        <w:ind w:left="2913" w:hanging="224"/>
      </w:pPr>
      <w:rPr>
        <w:rFonts w:hint="default"/>
        <w:lang w:val="it-IT" w:eastAsia="it-IT" w:bidi="it-IT"/>
      </w:rPr>
    </w:lvl>
    <w:lvl w:ilvl="4" w:tplc="19BA57AE">
      <w:numFmt w:val="bullet"/>
      <w:lvlText w:val="•"/>
      <w:lvlJc w:val="left"/>
      <w:pPr>
        <w:ind w:left="3990" w:hanging="224"/>
      </w:pPr>
      <w:rPr>
        <w:rFonts w:hint="default"/>
        <w:lang w:val="it-IT" w:eastAsia="it-IT" w:bidi="it-IT"/>
      </w:rPr>
    </w:lvl>
    <w:lvl w:ilvl="5" w:tplc="3424CA96">
      <w:numFmt w:val="bullet"/>
      <w:lvlText w:val="•"/>
      <w:lvlJc w:val="left"/>
      <w:pPr>
        <w:ind w:left="5067" w:hanging="224"/>
      </w:pPr>
      <w:rPr>
        <w:rFonts w:hint="default"/>
        <w:lang w:val="it-IT" w:eastAsia="it-IT" w:bidi="it-IT"/>
      </w:rPr>
    </w:lvl>
    <w:lvl w:ilvl="6" w:tplc="818C68E0">
      <w:numFmt w:val="bullet"/>
      <w:lvlText w:val="•"/>
      <w:lvlJc w:val="left"/>
      <w:pPr>
        <w:ind w:left="6144" w:hanging="224"/>
      </w:pPr>
      <w:rPr>
        <w:rFonts w:hint="default"/>
        <w:lang w:val="it-IT" w:eastAsia="it-IT" w:bidi="it-IT"/>
      </w:rPr>
    </w:lvl>
    <w:lvl w:ilvl="7" w:tplc="B476BBE8">
      <w:numFmt w:val="bullet"/>
      <w:lvlText w:val="•"/>
      <w:lvlJc w:val="left"/>
      <w:pPr>
        <w:ind w:left="7221" w:hanging="224"/>
      </w:pPr>
      <w:rPr>
        <w:rFonts w:hint="default"/>
        <w:lang w:val="it-IT" w:eastAsia="it-IT" w:bidi="it-IT"/>
      </w:rPr>
    </w:lvl>
    <w:lvl w:ilvl="8" w:tplc="55F650B2">
      <w:numFmt w:val="bullet"/>
      <w:lvlText w:val="•"/>
      <w:lvlJc w:val="left"/>
      <w:pPr>
        <w:ind w:left="8298" w:hanging="224"/>
      </w:pPr>
      <w:rPr>
        <w:rFonts w:hint="default"/>
        <w:lang w:val="it-IT" w:eastAsia="it-IT" w:bidi="it-IT"/>
      </w:rPr>
    </w:lvl>
  </w:abstractNum>
  <w:abstractNum w:abstractNumId="3">
    <w:nsid w:val="06AE00E4"/>
    <w:multiLevelType w:val="hybridMultilevel"/>
    <w:tmpl w:val="AC46709A"/>
    <w:lvl w:ilvl="0" w:tplc="5E462368">
      <w:start w:val="1"/>
      <w:numFmt w:val="decimal"/>
      <w:lvlText w:val="%1."/>
      <w:lvlJc w:val="left"/>
      <w:pPr>
        <w:ind w:left="532" w:hanging="280"/>
        <w:jc w:val="left"/>
      </w:pPr>
      <w:rPr>
        <w:rFonts w:hint="default"/>
        <w:i/>
        <w:spacing w:val="-25"/>
        <w:w w:val="100"/>
        <w:lang w:val="it-IT" w:eastAsia="it-IT" w:bidi="it-IT"/>
      </w:rPr>
    </w:lvl>
    <w:lvl w:ilvl="1" w:tplc="ABB25C84">
      <w:start w:val="1"/>
      <w:numFmt w:val="lowerLetter"/>
      <w:lvlText w:val="%2."/>
      <w:lvlJc w:val="left"/>
      <w:pPr>
        <w:ind w:left="960" w:hanging="428"/>
        <w:jc w:val="left"/>
      </w:pPr>
      <w:rPr>
        <w:rFonts w:ascii="Calibri" w:eastAsia="Calibri" w:hAnsi="Calibri" w:cs="Calibri" w:hint="default"/>
        <w:spacing w:val="-2"/>
        <w:w w:val="100"/>
        <w:sz w:val="22"/>
        <w:szCs w:val="22"/>
        <w:lang w:val="it-IT" w:eastAsia="it-IT" w:bidi="it-IT"/>
      </w:rPr>
    </w:lvl>
    <w:lvl w:ilvl="2" w:tplc="BE32F848">
      <w:numFmt w:val="bullet"/>
      <w:lvlText w:val="•"/>
      <w:lvlJc w:val="left"/>
      <w:pPr>
        <w:ind w:left="2014" w:hanging="428"/>
      </w:pPr>
      <w:rPr>
        <w:rFonts w:hint="default"/>
        <w:lang w:val="it-IT" w:eastAsia="it-IT" w:bidi="it-IT"/>
      </w:rPr>
    </w:lvl>
    <w:lvl w:ilvl="3" w:tplc="6E6C92DA">
      <w:numFmt w:val="bullet"/>
      <w:lvlText w:val="•"/>
      <w:lvlJc w:val="left"/>
      <w:pPr>
        <w:ind w:left="3069" w:hanging="428"/>
      </w:pPr>
      <w:rPr>
        <w:rFonts w:hint="default"/>
        <w:lang w:val="it-IT" w:eastAsia="it-IT" w:bidi="it-IT"/>
      </w:rPr>
    </w:lvl>
    <w:lvl w:ilvl="4" w:tplc="37088952">
      <w:numFmt w:val="bullet"/>
      <w:lvlText w:val="•"/>
      <w:lvlJc w:val="left"/>
      <w:pPr>
        <w:ind w:left="4124" w:hanging="428"/>
      </w:pPr>
      <w:rPr>
        <w:rFonts w:hint="default"/>
        <w:lang w:val="it-IT" w:eastAsia="it-IT" w:bidi="it-IT"/>
      </w:rPr>
    </w:lvl>
    <w:lvl w:ilvl="5" w:tplc="99442AB0">
      <w:numFmt w:val="bullet"/>
      <w:lvlText w:val="•"/>
      <w:lvlJc w:val="left"/>
      <w:pPr>
        <w:ind w:left="5178" w:hanging="428"/>
      </w:pPr>
      <w:rPr>
        <w:rFonts w:hint="default"/>
        <w:lang w:val="it-IT" w:eastAsia="it-IT" w:bidi="it-IT"/>
      </w:rPr>
    </w:lvl>
    <w:lvl w:ilvl="6" w:tplc="0C7EAC40">
      <w:numFmt w:val="bullet"/>
      <w:lvlText w:val="•"/>
      <w:lvlJc w:val="left"/>
      <w:pPr>
        <w:ind w:left="6233" w:hanging="428"/>
      </w:pPr>
      <w:rPr>
        <w:rFonts w:hint="default"/>
        <w:lang w:val="it-IT" w:eastAsia="it-IT" w:bidi="it-IT"/>
      </w:rPr>
    </w:lvl>
    <w:lvl w:ilvl="7" w:tplc="C6EE553E">
      <w:numFmt w:val="bullet"/>
      <w:lvlText w:val="•"/>
      <w:lvlJc w:val="left"/>
      <w:pPr>
        <w:ind w:left="7288" w:hanging="428"/>
      </w:pPr>
      <w:rPr>
        <w:rFonts w:hint="default"/>
        <w:lang w:val="it-IT" w:eastAsia="it-IT" w:bidi="it-IT"/>
      </w:rPr>
    </w:lvl>
    <w:lvl w:ilvl="8" w:tplc="C6124392">
      <w:numFmt w:val="bullet"/>
      <w:lvlText w:val="•"/>
      <w:lvlJc w:val="left"/>
      <w:pPr>
        <w:ind w:left="8342" w:hanging="428"/>
      </w:pPr>
      <w:rPr>
        <w:rFonts w:hint="default"/>
        <w:lang w:val="it-IT" w:eastAsia="it-IT" w:bidi="it-IT"/>
      </w:rPr>
    </w:lvl>
  </w:abstractNum>
  <w:abstractNum w:abstractNumId="4">
    <w:nsid w:val="07894EFB"/>
    <w:multiLevelType w:val="hybridMultilevel"/>
    <w:tmpl w:val="BC50CB36"/>
    <w:lvl w:ilvl="0" w:tplc="2CB694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9F1BBC"/>
    <w:multiLevelType w:val="hybridMultilevel"/>
    <w:tmpl w:val="4E88074C"/>
    <w:lvl w:ilvl="0" w:tplc="4AD65960">
      <w:start w:val="1"/>
      <w:numFmt w:val="decimal"/>
      <w:lvlText w:val="%1."/>
      <w:lvlJc w:val="left"/>
      <w:pPr>
        <w:ind w:left="524" w:hanging="332"/>
        <w:jc w:val="left"/>
      </w:pPr>
      <w:rPr>
        <w:rFonts w:hint="default"/>
        <w:spacing w:val="0"/>
        <w:w w:val="96"/>
        <w:lang w:val="it-IT" w:eastAsia="it-IT" w:bidi="it-IT"/>
      </w:rPr>
    </w:lvl>
    <w:lvl w:ilvl="1" w:tplc="48FEA6C0">
      <w:numFmt w:val="bullet"/>
      <w:lvlText w:val="•"/>
      <w:lvlJc w:val="left"/>
      <w:pPr>
        <w:ind w:left="1513" w:hanging="332"/>
      </w:pPr>
      <w:rPr>
        <w:rFonts w:hint="default"/>
        <w:lang w:val="it-IT" w:eastAsia="it-IT" w:bidi="it-IT"/>
      </w:rPr>
    </w:lvl>
    <w:lvl w:ilvl="2" w:tplc="83528346">
      <w:numFmt w:val="bullet"/>
      <w:lvlText w:val="•"/>
      <w:lvlJc w:val="left"/>
      <w:pPr>
        <w:ind w:left="2506" w:hanging="332"/>
      </w:pPr>
      <w:rPr>
        <w:rFonts w:hint="default"/>
        <w:lang w:val="it-IT" w:eastAsia="it-IT" w:bidi="it-IT"/>
      </w:rPr>
    </w:lvl>
    <w:lvl w:ilvl="3" w:tplc="844E36E4">
      <w:numFmt w:val="bullet"/>
      <w:lvlText w:val="•"/>
      <w:lvlJc w:val="left"/>
      <w:pPr>
        <w:ind w:left="3499" w:hanging="332"/>
      </w:pPr>
      <w:rPr>
        <w:rFonts w:hint="default"/>
        <w:lang w:val="it-IT" w:eastAsia="it-IT" w:bidi="it-IT"/>
      </w:rPr>
    </w:lvl>
    <w:lvl w:ilvl="4" w:tplc="28F23120">
      <w:numFmt w:val="bullet"/>
      <w:lvlText w:val="•"/>
      <w:lvlJc w:val="left"/>
      <w:pPr>
        <w:ind w:left="4492" w:hanging="332"/>
      </w:pPr>
      <w:rPr>
        <w:rFonts w:hint="default"/>
        <w:lang w:val="it-IT" w:eastAsia="it-IT" w:bidi="it-IT"/>
      </w:rPr>
    </w:lvl>
    <w:lvl w:ilvl="5" w:tplc="009CD90C">
      <w:numFmt w:val="bullet"/>
      <w:lvlText w:val="•"/>
      <w:lvlJc w:val="left"/>
      <w:pPr>
        <w:ind w:left="5486" w:hanging="332"/>
      </w:pPr>
      <w:rPr>
        <w:rFonts w:hint="default"/>
        <w:lang w:val="it-IT" w:eastAsia="it-IT" w:bidi="it-IT"/>
      </w:rPr>
    </w:lvl>
    <w:lvl w:ilvl="6" w:tplc="1BE2FC8A">
      <w:numFmt w:val="bullet"/>
      <w:lvlText w:val="•"/>
      <w:lvlJc w:val="left"/>
      <w:pPr>
        <w:ind w:left="6479" w:hanging="332"/>
      </w:pPr>
      <w:rPr>
        <w:rFonts w:hint="default"/>
        <w:lang w:val="it-IT" w:eastAsia="it-IT" w:bidi="it-IT"/>
      </w:rPr>
    </w:lvl>
    <w:lvl w:ilvl="7" w:tplc="FCCCCAF6">
      <w:numFmt w:val="bullet"/>
      <w:lvlText w:val="•"/>
      <w:lvlJc w:val="left"/>
      <w:pPr>
        <w:ind w:left="7472" w:hanging="332"/>
      </w:pPr>
      <w:rPr>
        <w:rFonts w:hint="default"/>
        <w:lang w:val="it-IT" w:eastAsia="it-IT" w:bidi="it-IT"/>
      </w:rPr>
    </w:lvl>
    <w:lvl w:ilvl="8" w:tplc="BF103E7E">
      <w:numFmt w:val="bullet"/>
      <w:lvlText w:val="•"/>
      <w:lvlJc w:val="left"/>
      <w:pPr>
        <w:ind w:left="8465" w:hanging="332"/>
      </w:pPr>
      <w:rPr>
        <w:rFonts w:hint="default"/>
        <w:lang w:val="it-IT" w:eastAsia="it-IT" w:bidi="it-IT"/>
      </w:rPr>
    </w:lvl>
  </w:abstractNum>
  <w:abstractNum w:abstractNumId="6">
    <w:nsid w:val="12840918"/>
    <w:multiLevelType w:val="hybridMultilevel"/>
    <w:tmpl w:val="41B89046"/>
    <w:lvl w:ilvl="0" w:tplc="65028866">
      <w:start w:val="1"/>
      <w:numFmt w:val="decimal"/>
      <w:lvlText w:val="%1."/>
      <w:lvlJc w:val="left"/>
      <w:pPr>
        <w:ind w:left="532" w:hanging="280"/>
        <w:jc w:val="left"/>
      </w:pPr>
      <w:rPr>
        <w:rFonts w:ascii="Calibri" w:eastAsia="Calibri" w:hAnsi="Calibri" w:cs="Calibri" w:hint="default"/>
        <w:spacing w:val="-9"/>
        <w:w w:val="100"/>
        <w:sz w:val="22"/>
        <w:szCs w:val="22"/>
        <w:lang w:val="it-IT" w:eastAsia="it-IT" w:bidi="it-IT"/>
      </w:rPr>
    </w:lvl>
    <w:lvl w:ilvl="1" w:tplc="1E26E8DC">
      <w:numFmt w:val="bullet"/>
      <w:lvlText w:val=""/>
      <w:lvlJc w:val="left"/>
      <w:pPr>
        <w:ind w:left="976" w:hanging="360"/>
      </w:pPr>
      <w:rPr>
        <w:rFonts w:ascii="Symbol" w:eastAsia="Symbol" w:hAnsi="Symbol" w:cs="Symbol" w:hint="default"/>
        <w:w w:val="100"/>
        <w:sz w:val="22"/>
        <w:szCs w:val="22"/>
        <w:lang w:val="it-IT" w:eastAsia="it-IT" w:bidi="it-IT"/>
      </w:rPr>
    </w:lvl>
    <w:lvl w:ilvl="2" w:tplc="FA6230A4">
      <w:numFmt w:val="bullet"/>
      <w:lvlText w:val="•"/>
      <w:lvlJc w:val="left"/>
      <w:pPr>
        <w:ind w:left="2032" w:hanging="360"/>
      </w:pPr>
      <w:rPr>
        <w:rFonts w:hint="default"/>
        <w:lang w:val="it-IT" w:eastAsia="it-IT" w:bidi="it-IT"/>
      </w:rPr>
    </w:lvl>
    <w:lvl w:ilvl="3" w:tplc="7958A994">
      <w:numFmt w:val="bullet"/>
      <w:lvlText w:val="•"/>
      <w:lvlJc w:val="left"/>
      <w:pPr>
        <w:ind w:left="3084" w:hanging="360"/>
      </w:pPr>
      <w:rPr>
        <w:rFonts w:hint="default"/>
        <w:lang w:val="it-IT" w:eastAsia="it-IT" w:bidi="it-IT"/>
      </w:rPr>
    </w:lvl>
    <w:lvl w:ilvl="4" w:tplc="38F0CD62">
      <w:numFmt w:val="bullet"/>
      <w:lvlText w:val="•"/>
      <w:lvlJc w:val="left"/>
      <w:pPr>
        <w:ind w:left="4137" w:hanging="360"/>
      </w:pPr>
      <w:rPr>
        <w:rFonts w:hint="default"/>
        <w:lang w:val="it-IT" w:eastAsia="it-IT" w:bidi="it-IT"/>
      </w:rPr>
    </w:lvl>
    <w:lvl w:ilvl="5" w:tplc="B22E2E50">
      <w:numFmt w:val="bullet"/>
      <w:lvlText w:val="•"/>
      <w:lvlJc w:val="left"/>
      <w:pPr>
        <w:ind w:left="5189" w:hanging="360"/>
      </w:pPr>
      <w:rPr>
        <w:rFonts w:hint="default"/>
        <w:lang w:val="it-IT" w:eastAsia="it-IT" w:bidi="it-IT"/>
      </w:rPr>
    </w:lvl>
    <w:lvl w:ilvl="6" w:tplc="FAC613FE">
      <w:numFmt w:val="bullet"/>
      <w:lvlText w:val="•"/>
      <w:lvlJc w:val="left"/>
      <w:pPr>
        <w:ind w:left="6242" w:hanging="360"/>
      </w:pPr>
      <w:rPr>
        <w:rFonts w:hint="default"/>
        <w:lang w:val="it-IT" w:eastAsia="it-IT" w:bidi="it-IT"/>
      </w:rPr>
    </w:lvl>
    <w:lvl w:ilvl="7" w:tplc="7EBEC26A">
      <w:numFmt w:val="bullet"/>
      <w:lvlText w:val="•"/>
      <w:lvlJc w:val="left"/>
      <w:pPr>
        <w:ind w:left="7294" w:hanging="360"/>
      </w:pPr>
      <w:rPr>
        <w:rFonts w:hint="default"/>
        <w:lang w:val="it-IT" w:eastAsia="it-IT" w:bidi="it-IT"/>
      </w:rPr>
    </w:lvl>
    <w:lvl w:ilvl="8" w:tplc="E98416FC">
      <w:numFmt w:val="bullet"/>
      <w:lvlText w:val="•"/>
      <w:lvlJc w:val="left"/>
      <w:pPr>
        <w:ind w:left="8347" w:hanging="360"/>
      </w:pPr>
      <w:rPr>
        <w:rFonts w:hint="default"/>
        <w:lang w:val="it-IT" w:eastAsia="it-IT" w:bidi="it-IT"/>
      </w:rPr>
    </w:lvl>
  </w:abstractNum>
  <w:abstractNum w:abstractNumId="7">
    <w:nsid w:val="180F2609"/>
    <w:multiLevelType w:val="hybridMultilevel"/>
    <w:tmpl w:val="CD3298E6"/>
    <w:lvl w:ilvl="0" w:tplc="3BD0F7F4">
      <w:start w:val="1"/>
      <w:numFmt w:val="decimal"/>
      <w:lvlText w:val="%1."/>
      <w:lvlJc w:val="left"/>
      <w:pPr>
        <w:ind w:left="524" w:hanging="272"/>
        <w:jc w:val="left"/>
      </w:pPr>
      <w:rPr>
        <w:rFonts w:hint="default"/>
        <w:spacing w:val="0"/>
        <w:w w:val="95"/>
        <w:lang w:val="it-IT" w:eastAsia="it-IT" w:bidi="it-IT"/>
      </w:rPr>
    </w:lvl>
    <w:lvl w:ilvl="1" w:tplc="F12CDD8C">
      <w:numFmt w:val="bullet"/>
      <w:lvlText w:val="•"/>
      <w:lvlJc w:val="left"/>
      <w:pPr>
        <w:ind w:left="1513" w:hanging="272"/>
      </w:pPr>
      <w:rPr>
        <w:rFonts w:hint="default"/>
        <w:lang w:val="it-IT" w:eastAsia="it-IT" w:bidi="it-IT"/>
      </w:rPr>
    </w:lvl>
    <w:lvl w:ilvl="2" w:tplc="F168E174">
      <w:numFmt w:val="bullet"/>
      <w:lvlText w:val="•"/>
      <w:lvlJc w:val="left"/>
      <w:pPr>
        <w:ind w:left="2506" w:hanging="272"/>
      </w:pPr>
      <w:rPr>
        <w:rFonts w:hint="default"/>
        <w:lang w:val="it-IT" w:eastAsia="it-IT" w:bidi="it-IT"/>
      </w:rPr>
    </w:lvl>
    <w:lvl w:ilvl="3" w:tplc="CC08D6D6">
      <w:numFmt w:val="bullet"/>
      <w:lvlText w:val="•"/>
      <w:lvlJc w:val="left"/>
      <w:pPr>
        <w:ind w:left="3499" w:hanging="272"/>
      </w:pPr>
      <w:rPr>
        <w:rFonts w:hint="default"/>
        <w:lang w:val="it-IT" w:eastAsia="it-IT" w:bidi="it-IT"/>
      </w:rPr>
    </w:lvl>
    <w:lvl w:ilvl="4" w:tplc="8D22C090">
      <w:numFmt w:val="bullet"/>
      <w:lvlText w:val="•"/>
      <w:lvlJc w:val="left"/>
      <w:pPr>
        <w:ind w:left="4492" w:hanging="272"/>
      </w:pPr>
      <w:rPr>
        <w:rFonts w:hint="default"/>
        <w:lang w:val="it-IT" w:eastAsia="it-IT" w:bidi="it-IT"/>
      </w:rPr>
    </w:lvl>
    <w:lvl w:ilvl="5" w:tplc="E208FEFA">
      <w:numFmt w:val="bullet"/>
      <w:lvlText w:val="•"/>
      <w:lvlJc w:val="left"/>
      <w:pPr>
        <w:ind w:left="5486" w:hanging="272"/>
      </w:pPr>
      <w:rPr>
        <w:rFonts w:hint="default"/>
        <w:lang w:val="it-IT" w:eastAsia="it-IT" w:bidi="it-IT"/>
      </w:rPr>
    </w:lvl>
    <w:lvl w:ilvl="6" w:tplc="5F3610A8">
      <w:numFmt w:val="bullet"/>
      <w:lvlText w:val="•"/>
      <w:lvlJc w:val="left"/>
      <w:pPr>
        <w:ind w:left="6479" w:hanging="272"/>
      </w:pPr>
      <w:rPr>
        <w:rFonts w:hint="default"/>
        <w:lang w:val="it-IT" w:eastAsia="it-IT" w:bidi="it-IT"/>
      </w:rPr>
    </w:lvl>
    <w:lvl w:ilvl="7" w:tplc="521A3B80">
      <w:numFmt w:val="bullet"/>
      <w:lvlText w:val="•"/>
      <w:lvlJc w:val="left"/>
      <w:pPr>
        <w:ind w:left="7472" w:hanging="272"/>
      </w:pPr>
      <w:rPr>
        <w:rFonts w:hint="default"/>
        <w:lang w:val="it-IT" w:eastAsia="it-IT" w:bidi="it-IT"/>
      </w:rPr>
    </w:lvl>
    <w:lvl w:ilvl="8" w:tplc="3056B962">
      <w:numFmt w:val="bullet"/>
      <w:lvlText w:val="•"/>
      <w:lvlJc w:val="left"/>
      <w:pPr>
        <w:ind w:left="8465" w:hanging="272"/>
      </w:pPr>
      <w:rPr>
        <w:rFonts w:hint="default"/>
        <w:lang w:val="it-IT" w:eastAsia="it-IT" w:bidi="it-IT"/>
      </w:rPr>
    </w:lvl>
  </w:abstractNum>
  <w:abstractNum w:abstractNumId="8">
    <w:nsid w:val="2BDD0A39"/>
    <w:multiLevelType w:val="hybridMultilevel"/>
    <w:tmpl w:val="A39E9280"/>
    <w:lvl w:ilvl="0" w:tplc="C8EC956E">
      <w:start w:val="1"/>
      <w:numFmt w:val="decimal"/>
      <w:lvlText w:val="%1."/>
      <w:lvlJc w:val="left"/>
      <w:pPr>
        <w:ind w:left="532" w:hanging="280"/>
        <w:jc w:val="left"/>
      </w:pPr>
      <w:rPr>
        <w:rFonts w:ascii="Calibri" w:eastAsia="Calibri" w:hAnsi="Calibri" w:cs="Calibri" w:hint="default"/>
        <w:spacing w:val="-2"/>
        <w:w w:val="96"/>
        <w:sz w:val="20"/>
        <w:szCs w:val="20"/>
        <w:lang w:val="it-IT" w:eastAsia="it-IT" w:bidi="it-IT"/>
      </w:rPr>
    </w:lvl>
    <w:lvl w:ilvl="1" w:tplc="3BD02A34">
      <w:numFmt w:val="bullet"/>
      <w:lvlText w:val="•"/>
      <w:lvlJc w:val="left"/>
      <w:pPr>
        <w:ind w:left="1531" w:hanging="280"/>
      </w:pPr>
      <w:rPr>
        <w:rFonts w:hint="default"/>
        <w:lang w:val="it-IT" w:eastAsia="it-IT" w:bidi="it-IT"/>
      </w:rPr>
    </w:lvl>
    <w:lvl w:ilvl="2" w:tplc="52981462">
      <w:numFmt w:val="bullet"/>
      <w:lvlText w:val="•"/>
      <w:lvlJc w:val="left"/>
      <w:pPr>
        <w:ind w:left="2522" w:hanging="280"/>
      </w:pPr>
      <w:rPr>
        <w:rFonts w:hint="default"/>
        <w:lang w:val="it-IT" w:eastAsia="it-IT" w:bidi="it-IT"/>
      </w:rPr>
    </w:lvl>
    <w:lvl w:ilvl="3" w:tplc="552CD8AC">
      <w:numFmt w:val="bullet"/>
      <w:lvlText w:val="•"/>
      <w:lvlJc w:val="left"/>
      <w:pPr>
        <w:ind w:left="3513" w:hanging="280"/>
      </w:pPr>
      <w:rPr>
        <w:rFonts w:hint="default"/>
        <w:lang w:val="it-IT" w:eastAsia="it-IT" w:bidi="it-IT"/>
      </w:rPr>
    </w:lvl>
    <w:lvl w:ilvl="4" w:tplc="E6D644AA">
      <w:numFmt w:val="bullet"/>
      <w:lvlText w:val="•"/>
      <w:lvlJc w:val="left"/>
      <w:pPr>
        <w:ind w:left="4504" w:hanging="280"/>
      </w:pPr>
      <w:rPr>
        <w:rFonts w:hint="default"/>
        <w:lang w:val="it-IT" w:eastAsia="it-IT" w:bidi="it-IT"/>
      </w:rPr>
    </w:lvl>
    <w:lvl w:ilvl="5" w:tplc="BD34EBF0">
      <w:numFmt w:val="bullet"/>
      <w:lvlText w:val="•"/>
      <w:lvlJc w:val="left"/>
      <w:pPr>
        <w:ind w:left="5496" w:hanging="280"/>
      </w:pPr>
      <w:rPr>
        <w:rFonts w:hint="default"/>
        <w:lang w:val="it-IT" w:eastAsia="it-IT" w:bidi="it-IT"/>
      </w:rPr>
    </w:lvl>
    <w:lvl w:ilvl="6" w:tplc="0AA2339A">
      <w:numFmt w:val="bullet"/>
      <w:lvlText w:val="•"/>
      <w:lvlJc w:val="left"/>
      <w:pPr>
        <w:ind w:left="6487" w:hanging="280"/>
      </w:pPr>
      <w:rPr>
        <w:rFonts w:hint="default"/>
        <w:lang w:val="it-IT" w:eastAsia="it-IT" w:bidi="it-IT"/>
      </w:rPr>
    </w:lvl>
    <w:lvl w:ilvl="7" w:tplc="259E605E">
      <w:numFmt w:val="bullet"/>
      <w:lvlText w:val="•"/>
      <w:lvlJc w:val="left"/>
      <w:pPr>
        <w:ind w:left="7478" w:hanging="280"/>
      </w:pPr>
      <w:rPr>
        <w:rFonts w:hint="default"/>
        <w:lang w:val="it-IT" w:eastAsia="it-IT" w:bidi="it-IT"/>
      </w:rPr>
    </w:lvl>
    <w:lvl w:ilvl="8" w:tplc="91A053C8">
      <w:numFmt w:val="bullet"/>
      <w:lvlText w:val="•"/>
      <w:lvlJc w:val="left"/>
      <w:pPr>
        <w:ind w:left="8469" w:hanging="280"/>
      </w:pPr>
      <w:rPr>
        <w:rFonts w:hint="default"/>
        <w:lang w:val="it-IT" w:eastAsia="it-IT" w:bidi="it-IT"/>
      </w:rPr>
    </w:lvl>
  </w:abstractNum>
  <w:abstractNum w:abstractNumId="9">
    <w:nsid w:val="374466A9"/>
    <w:multiLevelType w:val="hybridMultilevel"/>
    <w:tmpl w:val="4F026F0A"/>
    <w:lvl w:ilvl="0" w:tplc="6CCE82A6">
      <w:start w:val="1"/>
      <w:numFmt w:val="decimal"/>
      <w:lvlText w:val="%1."/>
      <w:lvlJc w:val="left"/>
      <w:pPr>
        <w:ind w:left="532" w:hanging="280"/>
        <w:jc w:val="left"/>
      </w:pPr>
      <w:rPr>
        <w:rFonts w:ascii="Times New Roman" w:eastAsia="Times New Roman" w:hAnsi="Times New Roman" w:cs="Times New Roman" w:hint="default"/>
        <w:spacing w:val="0"/>
        <w:w w:val="95"/>
        <w:sz w:val="20"/>
        <w:szCs w:val="20"/>
        <w:lang w:val="it-IT" w:eastAsia="it-IT" w:bidi="it-IT"/>
      </w:rPr>
    </w:lvl>
    <w:lvl w:ilvl="1" w:tplc="7E18C112">
      <w:numFmt w:val="bullet"/>
      <w:lvlText w:val="•"/>
      <w:lvlJc w:val="left"/>
      <w:pPr>
        <w:ind w:left="1531" w:hanging="280"/>
      </w:pPr>
      <w:rPr>
        <w:rFonts w:hint="default"/>
        <w:lang w:val="it-IT" w:eastAsia="it-IT" w:bidi="it-IT"/>
      </w:rPr>
    </w:lvl>
    <w:lvl w:ilvl="2" w:tplc="5BB23600">
      <w:numFmt w:val="bullet"/>
      <w:lvlText w:val="•"/>
      <w:lvlJc w:val="left"/>
      <w:pPr>
        <w:ind w:left="2522" w:hanging="280"/>
      </w:pPr>
      <w:rPr>
        <w:rFonts w:hint="default"/>
        <w:lang w:val="it-IT" w:eastAsia="it-IT" w:bidi="it-IT"/>
      </w:rPr>
    </w:lvl>
    <w:lvl w:ilvl="3" w:tplc="29982344">
      <w:numFmt w:val="bullet"/>
      <w:lvlText w:val="•"/>
      <w:lvlJc w:val="left"/>
      <w:pPr>
        <w:ind w:left="3513" w:hanging="280"/>
      </w:pPr>
      <w:rPr>
        <w:rFonts w:hint="default"/>
        <w:lang w:val="it-IT" w:eastAsia="it-IT" w:bidi="it-IT"/>
      </w:rPr>
    </w:lvl>
    <w:lvl w:ilvl="4" w:tplc="2DEC2A4C">
      <w:numFmt w:val="bullet"/>
      <w:lvlText w:val="•"/>
      <w:lvlJc w:val="left"/>
      <w:pPr>
        <w:ind w:left="4504" w:hanging="280"/>
      </w:pPr>
      <w:rPr>
        <w:rFonts w:hint="default"/>
        <w:lang w:val="it-IT" w:eastAsia="it-IT" w:bidi="it-IT"/>
      </w:rPr>
    </w:lvl>
    <w:lvl w:ilvl="5" w:tplc="1EFCEE8C">
      <w:numFmt w:val="bullet"/>
      <w:lvlText w:val="•"/>
      <w:lvlJc w:val="left"/>
      <w:pPr>
        <w:ind w:left="5496" w:hanging="280"/>
      </w:pPr>
      <w:rPr>
        <w:rFonts w:hint="default"/>
        <w:lang w:val="it-IT" w:eastAsia="it-IT" w:bidi="it-IT"/>
      </w:rPr>
    </w:lvl>
    <w:lvl w:ilvl="6" w:tplc="356AB486">
      <w:numFmt w:val="bullet"/>
      <w:lvlText w:val="•"/>
      <w:lvlJc w:val="left"/>
      <w:pPr>
        <w:ind w:left="6487" w:hanging="280"/>
      </w:pPr>
      <w:rPr>
        <w:rFonts w:hint="default"/>
        <w:lang w:val="it-IT" w:eastAsia="it-IT" w:bidi="it-IT"/>
      </w:rPr>
    </w:lvl>
    <w:lvl w:ilvl="7" w:tplc="2CE812A0">
      <w:numFmt w:val="bullet"/>
      <w:lvlText w:val="•"/>
      <w:lvlJc w:val="left"/>
      <w:pPr>
        <w:ind w:left="7478" w:hanging="280"/>
      </w:pPr>
      <w:rPr>
        <w:rFonts w:hint="default"/>
        <w:lang w:val="it-IT" w:eastAsia="it-IT" w:bidi="it-IT"/>
      </w:rPr>
    </w:lvl>
    <w:lvl w:ilvl="8" w:tplc="C482648E">
      <w:numFmt w:val="bullet"/>
      <w:lvlText w:val="•"/>
      <w:lvlJc w:val="left"/>
      <w:pPr>
        <w:ind w:left="8469" w:hanging="280"/>
      </w:pPr>
      <w:rPr>
        <w:rFonts w:hint="default"/>
        <w:lang w:val="it-IT" w:eastAsia="it-IT" w:bidi="it-IT"/>
      </w:rPr>
    </w:lvl>
  </w:abstractNum>
  <w:abstractNum w:abstractNumId="10">
    <w:nsid w:val="535E1420"/>
    <w:multiLevelType w:val="hybridMultilevel"/>
    <w:tmpl w:val="70389840"/>
    <w:lvl w:ilvl="0" w:tplc="684A377E">
      <w:start w:val="1"/>
      <w:numFmt w:val="decimal"/>
      <w:lvlText w:val="%1."/>
      <w:lvlJc w:val="left"/>
      <w:pPr>
        <w:ind w:left="532" w:hanging="280"/>
        <w:jc w:val="left"/>
      </w:pPr>
      <w:rPr>
        <w:rFonts w:hint="default"/>
        <w:spacing w:val="-4"/>
        <w:w w:val="100"/>
        <w:lang w:val="it-IT" w:eastAsia="it-IT" w:bidi="it-IT"/>
      </w:rPr>
    </w:lvl>
    <w:lvl w:ilvl="1" w:tplc="491AD412">
      <w:start w:val="1"/>
      <w:numFmt w:val="upperLetter"/>
      <w:lvlText w:val="%2."/>
      <w:lvlJc w:val="left"/>
      <w:pPr>
        <w:ind w:left="832" w:hanging="300"/>
        <w:jc w:val="left"/>
      </w:pPr>
      <w:rPr>
        <w:rFonts w:ascii="Verdana" w:eastAsia="Verdana" w:hAnsi="Verdana" w:cs="Verdana" w:hint="default"/>
        <w:b/>
        <w:bCs/>
        <w:spacing w:val="-2"/>
        <w:w w:val="96"/>
        <w:sz w:val="20"/>
        <w:szCs w:val="20"/>
        <w:lang w:val="it-IT" w:eastAsia="it-IT" w:bidi="it-IT"/>
      </w:rPr>
    </w:lvl>
    <w:lvl w:ilvl="2" w:tplc="3528B26C">
      <w:numFmt w:val="bullet"/>
      <w:lvlText w:val="•"/>
      <w:lvlJc w:val="left"/>
      <w:pPr>
        <w:ind w:left="1908" w:hanging="300"/>
      </w:pPr>
      <w:rPr>
        <w:rFonts w:hint="default"/>
        <w:lang w:val="it-IT" w:eastAsia="it-IT" w:bidi="it-IT"/>
      </w:rPr>
    </w:lvl>
    <w:lvl w:ilvl="3" w:tplc="56D21572">
      <w:numFmt w:val="bullet"/>
      <w:lvlText w:val="•"/>
      <w:lvlJc w:val="left"/>
      <w:pPr>
        <w:ind w:left="2976" w:hanging="300"/>
      </w:pPr>
      <w:rPr>
        <w:rFonts w:hint="default"/>
        <w:lang w:val="it-IT" w:eastAsia="it-IT" w:bidi="it-IT"/>
      </w:rPr>
    </w:lvl>
    <w:lvl w:ilvl="4" w:tplc="35F0C31C">
      <w:numFmt w:val="bullet"/>
      <w:lvlText w:val="•"/>
      <w:lvlJc w:val="left"/>
      <w:pPr>
        <w:ind w:left="4044" w:hanging="300"/>
      </w:pPr>
      <w:rPr>
        <w:rFonts w:hint="default"/>
        <w:lang w:val="it-IT" w:eastAsia="it-IT" w:bidi="it-IT"/>
      </w:rPr>
    </w:lvl>
    <w:lvl w:ilvl="5" w:tplc="BFD28B5C">
      <w:numFmt w:val="bullet"/>
      <w:lvlText w:val="•"/>
      <w:lvlJc w:val="left"/>
      <w:pPr>
        <w:ind w:left="5112" w:hanging="300"/>
      </w:pPr>
      <w:rPr>
        <w:rFonts w:hint="default"/>
        <w:lang w:val="it-IT" w:eastAsia="it-IT" w:bidi="it-IT"/>
      </w:rPr>
    </w:lvl>
    <w:lvl w:ilvl="6" w:tplc="C8B693D6">
      <w:numFmt w:val="bullet"/>
      <w:lvlText w:val="•"/>
      <w:lvlJc w:val="left"/>
      <w:pPr>
        <w:ind w:left="6180" w:hanging="300"/>
      </w:pPr>
      <w:rPr>
        <w:rFonts w:hint="default"/>
        <w:lang w:val="it-IT" w:eastAsia="it-IT" w:bidi="it-IT"/>
      </w:rPr>
    </w:lvl>
    <w:lvl w:ilvl="7" w:tplc="1C32FBB6">
      <w:numFmt w:val="bullet"/>
      <w:lvlText w:val="•"/>
      <w:lvlJc w:val="left"/>
      <w:pPr>
        <w:ind w:left="7248" w:hanging="300"/>
      </w:pPr>
      <w:rPr>
        <w:rFonts w:hint="default"/>
        <w:lang w:val="it-IT" w:eastAsia="it-IT" w:bidi="it-IT"/>
      </w:rPr>
    </w:lvl>
    <w:lvl w:ilvl="8" w:tplc="13DC1BBA">
      <w:numFmt w:val="bullet"/>
      <w:lvlText w:val="•"/>
      <w:lvlJc w:val="left"/>
      <w:pPr>
        <w:ind w:left="8316" w:hanging="300"/>
      </w:pPr>
      <w:rPr>
        <w:rFonts w:hint="default"/>
        <w:lang w:val="it-IT" w:eastAsia="it-IT" w:bidi="it-IT"/>
      </w:rPr>
    </w:lvl>
  </w:abstractNum>
  <w:abstractNum w:abstractNumId="11">
    <w:nsid w:val="63C71629"/>
    <w:multiLevelType w:val="hybridMultilevel"/>
    <w:tmpl w:val="8D8C97C8"/>
    <w:lvl w:ilvl="0" w:tplc="79949CBE">
      <w:numFmt w:val="bullet"/>
      <w:lvlText w:val=""/>
      <w:lvlJc w:val="left"/>
      <w:pPr>
        <w:ind w:left="972" w:hanging="360"/>
      </w:pPr>
      <w:rPr>
        <w:rFonts w:ascii="Symbol" w:eastAsia="Symbol" w:hAnsi="Symbol" w:cs="Symbol" w:hint="default"/>
        <w:w w:val="100"/>
        <w:sz w:val="22"/>
        <w:szCs w:val="22"/>
        <w:lang w:val="it-IT" w:eastAsia="it-IT" w:bidi="it-IT"/>
      </w:rPr>
    </w:lvl>
    <w:lvl w:ilvl="1" w:tplc="BE14A9CC">
      <w:numFmt w:val="bullet"/>
      <w:lvlText w:val="•"/>
      <w:lvlJc w:val="left"/>
      <w:pPr>
        <w:ind w:left="1927" w:hanging="360"/>
      </w:pPr>
      <w:rPr>
        <w:rFonts w:hint="default"/>
        <w:lang w:val="it-IT" w:eastAsia="it-IT" w:bidi="it-IT"/>
      </w:rPr>
    </w:lvl>
    <w:lvl w:ilvl="2" w:tplc="6A5A5E80">
      <w:numFmt w:val="bullet"/>
      <w:lvlText w:val="•"/>
      <w:lvlJc w:val="left"/>
      <w:pPr>
        <w:ind w:left="2874" w:hanging="360"/>
      </w:pPr>
      <w:rPr>
        <w:rFonts w:hint="default"/>
        <w:lang w:val="it-IT" w:eastAsia="it-IT" w:bidi="it-IT"/>
      </w:rPr>
    </w:lvl>
    <w:lvl w:ilvl="3" w:tplc="D06EC2DC">
      <w:numFmt w:val="bullet"/>
      <w:lvlText w:val="•"/>
      <w:lvlJc w:val="left"/>
      <w:pPr>
        <w:ind w:left="3821" w:hanging="360"/>
      </w:pPr>
      <w:rPr>
        <w:rFonts w:hint="default"/>
        <w:lang w:val="it-IT" w:eastAsia="it-IT" w:bidi="it-IT"/>
      </w:rPr>
    </w:lvl>
    <w:lvl w:ilvl="4" w:tplc="12FEDF8A">
      <w:numFmt w:val="bullet"/>
      <w:lvlText w:val="•"/>
      <w:lvlJc w:val="left"/>
      <w:pPr>
        <w:ind w:left="4768" w:hanging="360"/>
      </w:pPr>
      <w:rPr>
        <w:rFonts w:hint="default"/>
        <w:lang w:val="it-IT" w:eastAsia="it-IT" w:bidi="it-IT"/>
      </w:rPr>
    </w:lvl>
    <w:lvl w:ilvl="5" w:tplc="4C689C0C">
      <w:numFmt w:val="bullet"/>
      <w:lvlText w:val="•"/>
      <w:lvlJc w:val="left"/>
      <w:pPr>
        <w:ind w:left="5716" w:hanging="360"/>
      </w:pPr>
      <w:rPr>
        <w:rFonts w:hint="default"/>
        <w:lang w:val="it-IT" w:eastAsia="it-IT" w:bidi="it-IT"/>
      </w:rPr>
    </w:lvl>
    <w:lvl w:ilvl="6" w:tplc="F5765C7C">
      <w:numFmt w:val="bullet"/>
      <w:lvlText w:val="•"/>
      <w:lvlJc w:val="left"/>
      <w:pPr>
        <w:ind w:left="6663" w:hanging="360"/>
      </w:pPr>
      <w:rPr>
        <w:rFonts w:hint="default"/>
        <w:lang w:val="it-IT" w:eastAsia="it-IT" w:bidi="it-IT"/>
      </w:rPr>
    </w:lvl>
    <w:lvl w:ilvl="7" w:tplc="6EDEAB1C">
      <w:numFmt w:val="bullet"/>
      <w:lvlText w:val="•"/>
      <w:lvlJc w:val="left"/>
      <w:pPr>
        <w:ind w:left="7610" w:hanging="360"/>
      </w:pPr>
      <w:rPr>
        <w:rFonts w:hint="default"/>
        <w:lang w:val="it-IT" w:eastAsia="it-IT" w:bidi="it-IT"/>
      </w:rPr>
    </w:lvl>
    <w:lvl w:ilvl="8" w:tplc="C0EA544C">
      <w:numFmt w:val="bullet"/>
      <w:lvlText w:val="•"/>
      <w:lvlJc w:val="left"/>
      <w:pPr>
        <w:ind w:left="8557" w:hanging="360"/>
      </w:pPr>
      <w:rPr>
        <w:rFonts w:hint="default"/>
        <w:lang w:val="it-IT" w:eastAsia="it-IT" w:bidi="it-IT"/>
      </w:rPr>
    </w:lvl>
  </w:abstractNum>
  <w:abstractNum w:abstractNumId="12">
    <w:nsid w:val="67137F03"/>
    <w:multiLevelType w:val="hybridMultilevel"/>
    <w:tmpl w:val="E8F6AF0C"/>
    <w:lvl w:ilvl="0" w:tplc="15EA106E">
      <w:start w:val="1"/>
      <w:numFmt w:val="decimal"/>
      <w:lvlText w:val="%1."/>
      <w:lvlJc w:val="left"/>
      <w:pPr>
        <w:ind w:left="532" w:hanging="280"/>
        <w:jc w:val="left"/>
      </w:pPr>
      <w:rPr>
        <w:rFonts w:hint="default"/>
        <w:spacing w:val="-21"/>
        <w:w w:val="100"/>
        <w:lang w:val="it-IT" w:eastAsia="it-IT" w:bidi="it-IT"/>
      </w:rPr>
    </w:lvl>
    <w:lvl w:ilvl="1" w:tplc="C666AD7E">
      <w:start w:val="1"/>
      <w:numFmt w:val="lowerLetter"/>
      <w:lvlText w:val="%2)"/>
      <w:lvlJc w:val="left"/>
      <w:pPr>
        <w:ind w:left="756" w:hanging="224"/>
        <w:jc w:val="left"/>
      </w:pPr>
      <w:rPr>
        <w:rFonts w:ascii="Calibri" w:eastAsia="Calibri" w:hAnsi="Calibri" w:cs="Calibri" w:hint="default"/>
        <w:spacing w:val="-2"/>
        <w:w w:val="100"/>
        <w:sz w:val="22"/>
        <w:szCs w:val="22"/>
        <w:lang w:val="it-IT" w:eastAsia="it-IT" w:bidi="it-IT"/>
      </w:rPr>
    </w:lvl>
    <w:lvl w:ilvl="2" w:tplc="6E448A80">
      <w:numFmt w:val="bullet"/>
      <w:lvlText w:val="•"/>
      <w:lvlJc w:val="left"/>
      <w:pPr>
        <w:ind w:left="1836" w:hanging="224"/>
      </w:pPr>
      <w:rPr>
        <w:rFonts w:hint="default"/>
        <w:lang w:val="it-IT" w:eastAsia="it-IT" w:bidi="it-IT"/>
      </w:rPr>
    </w:lvl>
    <w:lvl w:ilvl="3" w:tplc="C8945172">
      <w:numFmt w:val="bullet"/>
      <w:lvlText w:val="•"/>
      <w:lvlJc w:val="left"/>
      <w:pPr>
        <w:ind w:left="2913" w:hanging="224"/>
      </w:pPr>
      <w:rPr>
        <w:rFonts w:hint="default"/>
        <w:lang w:val="it-IT" w:eastAsia="it-IT" w:bidi="it-IT"/>
      </w:rPr>
    </w:lvl>
    <w:lvl w:ilvl="4" w:tplc="19BA57AE">
      <w:numFmt w:val="bullet"/>
      <w:lvlText w:val="•"/>
      <w:lvlJc w:val="left"/>
      <w:pPr>
        <w:ind w:left="3990" w:hanging="224"/>
      </w:pPr>
      <w:rPr>
        <w:rFonts w:hint="default"/>
        <w:lang w:val="it-IT" w:eastAsia="it-IT" w:bidi="it-IT"/>
      </w:rPr>
    </w:lvl>
    <w:lvl w:ilvl="5" w:tplc="3424CA96">
      <w:numFmt w:val="bullet"/>
      <w:lvlText w:val="•"/>
      <w:lvlJc w:val="left"/>
      <w:pPr>
        <w:ind w:left="5067" w:hanging="224"/>
      </w:pPr>
      <w:rPr>
        <w:rFonts w:hint="default"/>
        <w:lang w:val="it-IT" w:eastAsia="it-IT" w:bidi="it-IT"/>
      </w:rPr>
    </w:lvl>
    <w:lvl w:ilvl="6" w:tplc="818C68E0">
      <w:numFmt w:val="bullet"/>
      <w:lvlText w:val="•"/>
      <w:lvlJc w:val="left"/>
      <w:pPr>
        <w:ind w:left="6144" w:hanging="224"/>
      </w:pPr>
      <w:rPr>
        <w:rFonts w:hint="default"/>
        <w:lang w:val="it-IT" w:eastAsia="it-IT" w:bidi="it-IT"/>
      </w:rPr>
    </w:lvl>
    <w:lvl w:ilvl="7" w:tplc="B476BBE8">
      <w:numFmt w:val="bullet"/>
      <w:lvlText w:val="•"/>
      <w:lvlJc w:val="left"/>
      <w:pPr>
        <w:ind w:left="7221" w:hanging="224"/>
      </w:pPr>
      <w:rPr>
        <w:rFonts w:hint="default"/>
        <w:lang w:val="it-IT" w:eastAsia="it-IT" w:bidi="it-IT"/>
      </w:rPr>
    </w:lvl>
    <w:lvl w:ilvl="8" w:tplc="55F650B2">
      <w:numFmt w:val="bullet"/>
      <w:lvlText w:val="•"/>
      <w:lvlJc w:val="left"/>
      <w:pPr>
        <w:ind w:left="8298" w:hanging="224"/>
      </w:pPr>
      <w:rPr>
        <w:rFonts w:hint="default"/>
        <w:lang w:val="it-IT" w:eastAsia="it-IT" w:bidi="it-IT"/>
      </w:rPr>
    </w:lvl>
  </w:abstractNum>
  <w:abstractNum w:abstractNumId="13">
    <w:nsid w:val="6DE119A8"/>
    <w:multiLevelType w:val="hybridMultilevel"/>
    <w:tmpl w:val="157A5C8A"/>
    <w:lvl w:ilvl="0" w:tplc="8DF6B6F0">
      <w:start w:val="1"/>
      <w:numFmt w:val="decimal"/>
      <w:lvlText w:val="%1."/>
      <w:lvlJc w:val="left"/>
      <w:pPr>
        <w:ind w:left="552" w:hanging="284"/>
        <w:jc w:val="left"/>
      </w:pPr>
      <w:rPr>
        <w:rFonts w:ascii="Calibri" w:eastAsia="Calibri" w:hAnsi="Calibri" w:cs="Calibri" w:hint="default"/>
        <w:spacing w:val="-20"/>
        <w:w w:val="100"/>
        <w:sz w:val="22"/>
        <w:szCs w:val="22"/>
        <w:lang w:val="it-IT" w:eastAsia="it-IT" w:bidi="it-IT"/>
      </w:rPr>
    </w:lvl>
    <w:lvl w:ilvl="1" w:tplc="8EB4F410">
      <w:numFmt w:val="bullet"/>
      <w:lvlText w:val="•"/>
      <w:lvlJc w:val="left"/>
      <w:pPr>
        <w:ind w:left="1549" w:hanging="284"/>
      </w:pPr>
      <w:rPr>
        <w:rFonts w:hint="default"/>
        <w:lang w:val="it-IT" w:eastAsia="it-IT" w:bidi="it-IT"/>
      </w:rPr>
    </w:lvl>
    <w:lvl w:ilvl="2" w:tplc="AF44729E">
      <w:numFmt w:val="bullet"/>
      <w:lvlText w:val="•"/>
      <w:lvlJc w:val="left"/>
      <w:pPr>
        <w:ind w:left="2538" w:hanging="284"/>
      </w:pPr>
      <w:rPr>
        <w:rFonts w:hint="default"/>
        <w:lang w:val="it-IT" w:eastAsia="it-IT" w:bidi="it-IT"/>
      </w:rPr>
    </w:lvl>
    <w:lvl w:ilvl="3" w:tplc="767A8E3E">
      <w:numFmt w:val="bullet"/>
      <w:lvlText w:val="•"/>
      <w:lvlJc w:val="left"/>
      <w:pPr>
        <w:ind w:left="3527" w:hanging="284"/>
      </w:pPr>
      <w:rPr>
        <w:rFonts w:hint="default"/>
        <w:lang w:val="it-IT" w:eastAsia="it-IT" w:bidi="it-IT"/>
      </w:rPr>
    </w:lvl>
    <w:lvl w:ilvl="4" w:tplc="65001B16">
      <w:numFmt w:val="bullet"/>
      <w:lvlText w:val="•"/>
      <w:lvlJc w:val="left"/>
      <w:pPr>
        <w:ind w:left="4516" w:hanging="284"/>
      </w:pPr>
      <w:rPr>
        <w:rFonts w:hint="default"/>
        <w:lang w:val="it-IT" w:eastAsia="it-IT" w:bidi="it-IT"/>
      </w:rPr>
    </w:lvl>
    <w:lvl w:ilvl="5" w:tplc="6E80C82E">
      <w:numFmt w:val="bullet"/>
      <w:lvlText w:val="•"/>
      <w:lvlJc w:val="left"/>
      <w:pPr>
        <w:ind w:left="5506" w:hanging="284"/>
      </w:pPr>
      <w:rPr>
        <w:rFonts w:hint="default"/>
        <w:lang w:val="it-IT" w:eastAsia="it-IT" w:bidi="it-IT"/>
      </w:rPr>
    </w:lvl>
    <w:lvl w:ilvl="6" w:tplc="2C68E8A6">
      <w:numFmt w:val="bullet"/>
      <w:lvlText w:val="•"/>
      <w:lvlJc w:val="left"/>
      <w:pPr>
        <w:ind w:left="6495" w:hanging="284"/>
      </w:pPr>
      <w:rPr>
        <w:rFonts w:hint="default"/>
        <w:lang w:val="it-IT" w:eastAsia="it-IT" w:bidi="it-IT"/>
      </w:rPr>
    </w:lvl>
    <w:lvl w:ilvl="7" w:tplc="A7223EAE">
      <w:numFmt w:val="bullet"/>
      <w:lvlText w:val="•"/>
      <w:lvlJc w:val="left"/>
      <w:pPr>
        <w:ind w:left="7484" w:hanging="284"/>
      </w:pPr>
      <w:rPr>
        <w:rFonts w:hint="default"/>
        <w:lang w:val="it-IT" w:eastAsia="it-IT" w:bidi="it-IT"/>
      </w:rPr>
    </w:lvl>
    <w:lvl w:ilvl="8" w:tplc="26C6047C">
      <w:numFmt w:val="bullet"/>
      <w:lvlText w:val="•"/>
      <w:lvlJc w:val="left"/>
      <w:pPr>
        <w:ind w:left="8473" w:hanging="284"/>
      </w:pPr>
      <w:rPr>
        <w:rFonts w:hint="default"/>
        <w:lang w:val="it-IT" w:eastAsia="it-IT" w:bidi="it-IT"/>
      </w:rPr>
    </w:lvl>
  </w:abstractNum>
  <w:abstractNum w:abstractNumId="14">
    <w:nsid w:val="7FFB053C"/>
    <w:multiLevelType w:val="hybridMultilevel"/>
    <w:tmpl w:val="F5F2FCBC"/>
    <w:lvl w:ilvl="0" w:tplc="4904A30A">
      <w:start w:val="1"/>
      <w:numFmt w:val="decimal"/>
      <w:lvlText w:val="%1."/>
      <w:lvlJc w:val="left"/>
      <w:pPr>
        <w:ind w:left="532" w:hanging="280"/>
        <w:jc w:val="left"/>
      </w:pPr>
      <w:rPr>
        <w:rFonts w:ascii="Calibri" w:eastAsia="Calibri" w:hAnsi="Calibri" w:cs="Calibri" w:hint="default"/>
        <w:spacing w:val="-6"/>
        <w:w w:val="100"/>
        <w:sz w:val="22"/>
        <w:szCs w:val="22"/>
        <w:lang w:val="it-IT" w:eastAsia="it-IT" w:bidi="it-IT"/>
      </w:rPr>
    </w:lvl>
    <w:lvl w:ilvl="1" w:tplc="3B966B8C">
      <w:numFmt w:val="bullet"/>
      <w:lvlText w:val="•"/>
      <w:lvlJc w:val="left"/>
      <w:pPr>
        <w:ind w:left="1531" w:hanging="280"/>
      </w:pPr>
      <w:rPr>
        <w:rFonts w:hint="default"/>
        <w:lang w:val="it-IT" w:eastAsia="it-IT" w:bidi="it-IT"/>
      </w:rPr>
    </w:lvl>
    <w:lvl w:ilvl="2" w:tplc="3ACE6234">
      <w:numFmt w:val="bullet"/>
      <w:lvlText w:val="•"/>
      <w:lvlJc w:val="left"/>
      <w:pPr>
        <w:ind w:left="2522" w:hanging="280"/>
      </w:pPr>
      <w:rPr>
        <w:rFonts w:hint="default"/>
        <w:lang w:val="it-IT" w:eastAsia="it-IT" w:bidi="it-IT"/>
      </w:rPr>
    </w:lvl>
    <w:lvl w:ilvl="3" w:tplc="D812EDAA">
      <w:numFmt w:val="bullet"/>
      <w:lvlText w:val="•"/>
      <w:lvlJc w:val="left"/>
      <w:pPr>
        <w:ind w:left="3513" w:hanging="280"/>
      </w:pPr>
      <w:rPr>
        <w:rFonts w:hint="default"/>
        <w:lang w:val="it-IT" w:eastAsia="it-IT" w:bidi="it-IT"/>
      </w:rPr>
    </w:lvl>
    <w:lvl w:ilvl="4" w:tplc="2788D8E6">
      <w:numFmt w:val="bullet"/>
      <w:lvlText w:val="•"/>
      <w:lvlJc w:val="left"/>
      <w:pPr>
        <w:ind w:left="4504" w:hanging="280"/>
      </w:pPr>
      <w:rPr>
        <w:rFonts w:hint="default"/>
        <w:lang w:val="it-IT" w:eastAsia="it-IT" w:bidi="it-IT"/>
      </w:rPr>
    </w:lvl>
    <w:lvl w:ilvl="5" w:tplc="ABC2E5A8">
      <w:numFmt w:val="bullet"/>
      <w:lvlText w:val="•"/>
      <w:lvlJc w:val="left"/>
      <w:pPr>
        <w:ind w:left="5496" w:hanging="280"/>
      </w:pPr>
      <w:rPr>
        <w:rFonts w:hint="default"/>
        <w:lang w:val="it-IT" w:eastAsia="it-IT" w:bidi="it-IT"/>
      </w:rPr>
    </w:lvl>
    <w:lvl w:ilvl="6" w:tplc="02C229D8">
      <w:numFmt w:val="bullet"/>
      <w:lvlText w:val="•"/>
      <w:lvlJc w:val="left"/>
      <w:pPr>
        <w:ind w:left="6487" w:hanging="280"/>
      </w:pPr>
      <w:rPr>
        <w:rFonts w:hint="default"/>
        <w:lang w:val="it-IT" w:eastAsia="it-IT" w:bidi="it-IT"/>
      </w:rPr>
    </w:lvl>
    <w:lvl w:ilvl="7" w:tplc="B3FA22E4">
      <w:numFmt w:val="bullet"/>
      <w:lvlText w:val="•"/>
      <w:lvlJc w:val="left"/>
      <w:pPr>
        <w:ind w:left="7478" w:hanging="280"/>
      </w:pPr>
      <w:rPr>
        <w:rFonts w:hint="default"/>
        <w:lang w:val="it-IT" w:eastAsia="it-IT" w:bidi="it-IT"/>
      </w:rPr>
    </w:lvl>
    <w:lvl w:ilvl="8" w:tplc="CDC21EBE">
      <w:numFmt w:val="bullet"/>
      <w:lvlText w:val="•"/>
      <w:lvlJc w:val="left"/>
      <w:pPr>
        <w:ind w:left="8469" w:hanging="280"/>
      </w:pPr>
      <w:rPr>
        <w:rFonts w:hint="default"/>
        <w:lang w:val="it-IT" w:eastAsia="it-IT" w:bidi="it-IT"/>
      </w:rPr>
    </w:lvl>
  </w:abstractNum>
  <w:num w:numId="1">
    <w:abstractNumId w:val="0"/>
  </w:num>
  <w:num w:numId="2">
    <w:abstractNumId w:val="7"/>
  </w:num>
  <w:num w:numId="3">
    <w:abstractNumId w:val="9"/>
  </w:num>
  <w:num w:numId="4">
    <w:abstractNumId w:val="1"/>
  </w:num>
  <w:num w:numId="5">
    <w:abstractNumId w:val="5"/>
  </w:num>
  <w:num w:numId="6">
    <w:abstractNumId w:val="13"/>
  </w:num>
  <w:num w:numId="7">
    <w:abstractNumId w:val="8"/>
  </w:num>
  <w:num w:numId="8">
    <w:abstractNumId w:val="10"/>
  </w:num>
  <w:num w:numId="9">
    <w:abstractNumId w:val="14"/>
  </w:num>
  <w:num w:numId="10">
    <w:abstractNumId w:val="12"/>
  </w:num>
  <w:num w:numId="11">
    <w:abstractNumId w:val="6"/>
  </w:num>
  <w:num w:numId="12">
    <w:abstractNumId w:val="3"/>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89"/>
    <w:rsid w:val="00010F52"/>
    <w:rsid w:val="00026AB0"/>
    <w:rsid w:val="002450EE"/>
    <w:rsid w:val="00325F8F"/>
    <w:rsid w:val="00362D82"/>
    <w:rsid w:val="00580C63"/>
    <w:rsid w:val="005C3755"/>
    <w:rsid w:val="00625D89"/>
    <w:rsid w:val="007570CA"/>
    <w:rsid w:val="007636C5"/>
    <w:rsid w:val="00817E71"/>
    <w:rsid w:val="0093338F"/>
    <w:rsid w:val="009B4364"/>
    <w:rsid w:val="00AC6C71"/>
    <w:rsid w:val="00C57357"/>
    <w:rsid w:val="00DD0792"/>
    <w:rsid w:val="00F01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78C29-3EB7-43CA-8596-FED688CB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25D89"/>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25D89"/>
    <w:tblPr>
      <w:tblInd w:w="0" w:type="dxa"/>
      <w:tblCellMar>
        <w:top w:w="0" w:type="dxa"/>
        <w:left w:w="0" w:type="dxa"/>
        <w:bottom w:w="0" w:type="dxa"/>
        <w:right w:w="0" w:type="dxa"/>
      </w:tblCellMar>
    </w:tblPr>
  </w:style>
  <w:style w:type="paragraph" w:styleId="Corpotesto">
    <w:name w:val="Body Text"/>
    <w:basedOn w:val="Normale"/>
    <w:uiPriority w:val="1"/>
    <w:qFormat/>
    <w:rsid w:val="00625D89"/>
  </w:style>
  <w:style w:type="paragraph" w:customStyle="1" w:styleId="Titolo11">
    <w:name w:val="Titolo 11"/>
    <w:basedOn w:val="Normale"/>
    <w:uiPriority w:val="1"/>
    <w:qFormat/>
    <w:rsid w:val="00625D89"/>
    <w:pPr>
      <w:ind w:left="1613" w:right="1494"/>
      <w:jc w:val="center"/>
      <w:outlineLvl w:val="1"/>
    </w:pPr>
    <w:rPr>
      <w:rFonts w:ascii="Times New Roman" w:eastAsia="Times New Roman" w:hAnsi="Times New Roman" w:cs="Times New Roman"/>
      <w:b/>
      <w:bCs/>
      <w:sz w:val="36"/>
      <w:szCs w:val="36"/>
    </w:rPr>
  </w:style>
  <w:style w:type="paragraph" w:customStyle="1" w:styleId="Titolo21">
    <w:name w:val="Titolo 21"/>
    <w:basedOn w:val="Normale"/>
    <w:uiPriority w:val="1"/>
    <w:qFormat/>
    <w:rsid w:val="00625D89"/>
    <w:pPr>
      <w:ind w:left="252" w:right="352"/>
      <w:outlineLvl w:val="2"/>
    </w:pPr>
    <w:rPr>
      <w:b/>
      <w:bCs/>
    </w:rPr>
  </w:style>
  <w:style w:type="paragraph" w:styleId="Paragrafoelenco">
    <w:name w:val="List Paragraph"/>
    <w:basedOn w:val="Normale"/>
    <w:uiPriority w:val="1"/>
    <w:qFormat/>
    <w:rsid w:val="00625D89"/>
    <w:pPr>
      <w:ind w:left="532" w:hanging="272"/>
      <w:jc w:val="both"/>
    </w:pPr>
  </w:style>
  <w:style w:type="paragraph" w:customStyle="1" w:styleId="TableParagraph">
    <w:name w:val="Table Paragraph"/>
    <w:basedOn w:val="Normale"/>
    <w:uiPriority w:val="1"/>
    <w:qFormat/>
    <w:rsid w:val="00625D89"/>
  </w:style>
  <w:style w:type="paragraph" w:styleId="Testofumetto">
    <w:name w:val="Balloon Text"/>
    <w:basedOn w:val="Normale"/>
    <w:link w:val="TestofumettoCarattere"/>
    <w:uiPriority w:val="99"/>
    <w:semiHidden/>
    <w:unhideWhenUsed/>
    <w:rsid w:val="00F018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18F6"/>
    <w:rPr>
      <w:rFonts w:ascii="Tahoma" w:eastAsia="Calibri" w:hAnsi="Tahoma" w:cs="Tahoma"/>
      <w:sz w:val="16"/>
      <w:szCs w:val="16"/>
      <w:lang w:val="it-IT" w:eastAsia="it-IT" w:bidi="it-IT"/>
    </w:rPr>
  </w:style>
  <w:style w:type="paragraph" w:styleId="NormaleWeb">
    <w:name w:val="Normal (Web)"/>
    <w:basedOn w:val="Normale"/>
    <w:uiPriority w:val="99"/>
    <w:rsid w:val="00026AB0"/>
    <w:pPr>
      <w:widowControl/>
      <w:autoSpaceDE/>
      <w:autoSpaceDN/>
      <w:spacing w:before="100" w:beforeAutospacing="1" w:after="100" w:afterAutospacing="1"/>
    </w:pPr>
    <w:rPr>
      <w:rFonts w:ascii="Verdana" w:eastAsia="Times New Roman" w:hAnsi="Verdana"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stitutocomprensivobaranello.edu.it/"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IC827007@PEC.ISTRUZIONE.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bic827007@istruzione.it"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Account Microsoft</cp:lastModifiedBy>
  <cp:revision>2</cp:revision>
  <dcterms:created xsi:type="dcterms:W3CDTF">2023-01-25T16:42:00Z</dcterms:created>
  <dcterms:modified xsi:type="dcterms:W3CDTF">2023-01-25T16:42:00Z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2019-03-24T00:00:00Z</vt:filetime>
  </property>
  <property fmtid="{D5CDD505-2E9C-101B-9397-08002B2CF9AE}" pid="3" name="Creator">
    <vt:lpwstr>Microsoft® Word 2010</vt:lpwstr>
  </property>
  <property fmtid="{D5CDD505-2E9C-101B-9397-08002B2CF9AE}" pid="4" name="LastSaved">
    <vt:filetime>2019-12-17T00:00:00Z</vt:filetime>
  </property>
</Properties>
</file>